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3FDF" w14:textId="77777777" w:rsidR="00493DC4" w:rsidRPr="00CF7889" w:rsidRDefault="009B54A8" w:rsidP="00DA6C2B">
      <w:pPr>
        <w:adjustRightInd w:val="0"/>
        <w:jc w:val="center"/>
        <w:rPr>
          <w:rFonts w:ascii="Garamond" w:hAnsi="Garamond"/>
          <w:b/>
          <w:bCs/>
          <w:color w:val="000000"/>
          <w:sz w:val="22"/>
          <w:szCs w:val="22"/>
        </w:rPr>
      </w:pPr>
      <w:r w:rsidRPr="00CF7889">
        <w:rPr>
          <w:rFonts w:ascii="Garamond" w:hAnsi="Garamond"/>
          <w:b/>
          <w:bCs/>
          <w:color w:val="000000"/>
          <w:sz w:val="22"/>
          <w:szCs w:val="22"/>
        </w:rPr>
        <w:t>AUTOSTRADE</w:t>
      </w:r>
      <w:r w:rsidR="00493DC4" w:rsidRPr="00CF7889">
        <w:rPr>
          <w:rFonts w:ascii="Garamond" w:hAnsi="Garamond"/>
          <w:b/>
          <w:bCs/>
          <w:color w:val="000000"/>
          <w:sz w:val="22"/>
          <w:szCs w:val="22"/>
        </w:rPr>
        <w:t xml:space="preserve"> PER L’ITALIA S.P.A.</w:t>
      </w:r>
    </w:p>
    <w:p w14:paraId="4D9829B9" w14:textId="77777777" w:rsidR="00493DC4" w:rsidRPr="00CF7889" w:rsidRDefault="00493DC4">
      <w:pPr>
        <w:adjustRightInd w:val="0"/>
        <w:jc w:val="center"/>
        <w:rPr>
          <w:rFonts w:ascii="Garamond" w:hAnsi="Garamond"/>
          <w:b/>
          <w:bCs/>
          <w:color w:val="000000"/>
          <w:sz w:val="22"/>
          <w:szCs w:val="22"/>
        </w:rPr>
      </w:pPr>
      <w:r w:rsidRPr="00CF7889">
        <w:rPr>
          <w:rFonts w:ascii="Garamond" w:hAnsi="Garamond"/>
          <w:b/>
          <w:bCs/>
          <w:color w:val="000000"/>
          <w:sz w:val="22"/>
          <w:szCs w:val="22"/>
        </w:rPr>
        <w:t xml:space="preserve">Società soggetta all’attività di direzione e coordinamento di Atlantia </w:t>
      </w:r>
      <w:r w:rsidR="009E1C60" w:rsidRPr="00CF7889">
        <w:rPr>
          <w:rFonts w:ascii="Garamond" w:hAnsi="Garamond"/>
          <w:b/>
          <w:bCs/>
          <w:color w:val="000000"/>
          <w:sz w:val="22"/>
          <w:szCs w:val="22"/>
        </w:rPr>
        <w:t>S.p.A.</w:t>
      </w:r>
    </w:p>
    <w:p w14:paraId="618584A2" w14:textId="77777777" w:rsidR="00570958" w:rsidRPr="00CF7889" w:rsidRDefault="00570958" w:rsidP="00DA6C2B">
      <w:pPr>
        <w:adjustRightInd w:val="0"/>
        <w:jc w:val="both"/>
        <w:rPr>
          <w:rFonts w:ascii="Garamond" w:hAnsi="Garamond"/>
          <w:b/>
          <w:bCs/>
          <w:color w:val="808080"/>
          <w:sz w:val="22"/>
          <w:szCs w:val="22"/>
        </w:rPr>
      </w:pPr>
    </w:p>
    <w:p w14:paraId="5A3E204E" w14:textId="77777777" w:rsidR="00694C58" w:rsidRPr="00CF7889" w:rsidRDefault="00172ABF" w:rsidP="00DA6C2B">
      <w:pPr>
        <w:jc w:val="center"/>
        <w:rPr>
          <w:rFonts w:ascii="Garamond" w:hAnsi="Garamond"/>
          <w:b/>
          <w:sz w:val="22"/>
          <w:szCs w:val="22"/>
        </w:rPr>
      </w:pPr>
      <w:r w:rsidRPr="00CF7889">
        <w:rPr>
          <w:rFonts w:ascii="Garamond" w:hAnsi="Garamond"/>
          <w:b/>
          <w:sz w:val="22"/>
          <w:szCs w:val="22"/>
        </w:rPr>
        <w:t>DOMANDA DI MANIFESTAZIONE DI INTERESSE</w:t>
      </w:r>
    </w:p>
    <w:p w14:paraId="28F73DE6" w14:textId="77777777" w:rsidR="003753E2" w:rsidRDefault="003753E2" w:rsidP="003753E2">
      <w:pPr>
        <w:adjustRightInd w:val="0"/>
        <w:jc w:val="center"/>
        <w:rPr>
          <w:rFonts w:ascii="Garamond" w:hAnsi="Garamond"/>
          <w:b/>
          <w:sz w:val="22"/>
          <w:szCs w:val="22"/>
        </w:rPr>
      </w:pPr>
    </w:p>
    <w:p w14:paraId="5EA47DD2" w14:textId="3F9096D5" w:rsidR="003753E2" w:rsidRPr="0091429E" w:rsidRDefault="00EB6212" w:rsidP="003753E2">
      <w:pPr>
        <w:adjustRightInd w:val="0"/>
        <w:jc w:val="center"/>
        <w:rPr>
          <w:rFonts w:ascii="Garamond" w:hAnsi="Garamond"/>
          <w:b/>
        </w:rPr>
      </w:pPr>
      <w:r w:rsidRPr="00CF7889">
        <w:rPr>
          <w:rFonts w:ascii="Garamond" w:hAnsi="Garamond"/>
          <w:b/>
          <w:sz w:val="22"/>
          <w:szCs w:val="22"/>
        </w:rPr>
        <w:t>PROCEDURA</w:t>
      </w:r>
      <w:r w:rsidR="007C1FFD" w:rsidRPr="00CF7889">
        <w:rPr>
          <w:rFonts w:ascii="Garamond" w:hAnsi="Garamond"/>
          <w:b/>
          <w:sz w:val="22"/>
          <w:szCs w:val="22"/>
        </w:rPr>
        <w:t xml:space="preserve"> PER</w:t>
      </w:r>
      <w:r w:rsidRPr="00CF7889">
        <w:rPr>
          <w:rFonts w:ascii="Garamond" w:hAnsi="Garamond"/>
          <w:b/>
          <w:sz w:val="22"/>
          <w:szCs w:val="22"/>
        </w:rPr>
        <w:t xml:space="preserve"> </w:t>
      </w:r>
      <w:r w:rsidR="007C1FFD" w:rsidRPr="00CF7889">
        <w:rPr>
          <w:rFonts w:ascii="Garamond" w:hAnsi="Garamond"/>
          <w:b/>
          <w:sz w:val="22"/>
          <w:szCs w:val="22"/>
        </w:rPr>
        <w:t xml:space="preserve">L’AFFIDAMENTO </w:t>
      </w:r>
      <w:r w:rsidR="003753E2" w:rsidRPr="0091429E">
        <w:rPr>
          <w:rFonts w:ascii="Garamond" w:hAnsi="Garamond"/>
          <w:b/>
        </w:rPr>
        <w:t xml:space="preserve">DEI </w:t>
      </w:r>
      <w:r w:rsidR="003753E2" w:rsidRPr="0016725E">
        <w:rPr>
          <w:rFonts w:ascii="Garamond" w:hAnsi="Garamond"/>
          <w:b/>
        </w:rPr>
        <w:t>SERVIZI E FORNITURE PER LA</w:t>
      </w:r>
      <w:r w:rsidR="003753E2">
        <w:rPr>
          <w:rFonts w:ascii="Garamond" w:hAnsi="Garamond"/>
          <w:b/>
        </w:rPr>
        <w:t xml:space="preserve"> </w:t>
      </w:r>
      <w:r w:rsidR="003753E2" w:rsidRPr="0016725E">
        <w:rPr>
          <w:rFonts w:ascii="Garamond" w:hAnsi="Garamond"/>
          <w:b/>
        </w:rPr>
        <w:t>MANUTENZIONE D</w:t>
      </w:r>
      <w:r w:rsidR="003753E2">
        <w:rPr>
          <w:rFonts w:ascii="Garamond" w:hAnsi="Garamond"/>
          <w:b/>
        </w:rPr>
        <w:t>ELLE</w:t>
      </w:r>
      <w:r w:rsidR="003753E2" w:rsidRPr="0016725E">
        <w:rPr>
          <w:rFonts w:ascii="Garamond" w:hAnsi="Garamond"/>
          <w:b/>
        </w:rPr>
        <w:t xml:space="preserve"> OPERE DA FABBRO</w:t>
      </w:r>
      <w:r w:rsidR="003753E2">
        <w:rPr>
          <w:rFonts w:ascii="Garamond" w:hAnsi="Garamond"/>
          <w:b/>
        </w:rPr>
        <w:t xml:space="preserve"> </w:t>
      </w:r>
      <w:r w:rsidR="003753E2" w:rsidRPr="0016725E">
        <w:rPr>
          <w:rFonts w:ascii="Garamond" w:hAnsi="Garamond"/>
          <w:b/>
        </w:rPr>
        <w:t>RICADENTI NELLA COMPETENZA DELLA</w:t>
      </w:r>
      <w:r w:rsidR="003753E2">
        <w:rPr>
          <w:rFonts w:ascii="Garamond" w:hAnsi="Garamond"/>
          <w:b/>
        </w:rPr>
        <w:t xml:space="preserve"> </w:t>
      </w:r>
      <w:r w:rsidR="003753E2" w:rsidRPr="0016725E">
        <w:rPr>
          <w:rFonts w:ascii="Garamond" w:hAnsi="Garamond"/>
          <w:b/>
        </w:rPr>
        <w:t>DIREZIONE DI TRONCO DI BOLOGNA</w:t>
      </w:r>
    </w:p>
    <w:p w14:paraId="5158D065" w14:textId="59B2E88F" w:rsidR="00E3529A" w:rsidRPr="00CF7889" w:rsidRDefault="00E3529A" w:rsidP="003753E2">
      <w:pPr>
        <w:adjustRightInd w:val="0"/>
        <w:jc w:val="center"/>
        <w:rPr>
          <w:rFonts w:ascii="Garamond" w:hAnsi="Garamond"/>
          <w:b/>
          <w:sz w:val="22"/>
          <w:szCs w:val="22"/>
        </w:rPr>
      </w:pPr>
    </w:p>
    <w:p w14:paraId="573F9B84" w14:textId="56121EC8" w:rsidR="00E3529A" w:rsidRPr="00CF7889" w:rsidRDefault="004E1C91" w:rsidP="002D17D6">
      <w:pPr>
        <w:jc w:val="both"/>
        <w:rPr>
          <w:rFonts w:ascii="Garamond" w:hAnsi="Garamond"/>
          <w:color w:val="000000"/>
          <w:sz w:val="22"/>
          <w:szCs w:val="22"/>
        </w:rPr>
      </w:pPr>
      <w:r w:rsidRPr="00CF7889">
        <w:rPr>
          <w:rFonts w:ascii="Garamond" w:hAnsi="Garamond"/>
          <w:color w:val="000000"/>
          <w:sz w:val="22"/>
          <w:szCs w:val="22"/>
        </w:rPr>
        <w:t xml:space="preserve">Domanda di manifestazione d’interesse da invitare alla successiva </w:t>
      </w:r>
      <w:r w:rsidR="00466926" w:rsidRPr="00CF7889">
        <w:rPr>
          <w:rFonts w:ascii="Garamond" w:hAnsi="Garamond"/>
          <w:color w:val="000000"/>
          <w:sz w:val="22"/>
          <w:szCs w:val="22"/>
        </w:rPr>
        <w:t xml:space="preserve">fase della </w:t>
      </w:r>
      <w:r w:rsidRPr="00CF7889">
        <w:rPr>
          <w:rFonts w:ascii="Garamond" w:hAnsi="Garamond"/>
          <w:color w:val="000000"/>
          <w:sz w:val="22"/>
          <w:szCs w:val="22"/>
        </w:rPr>
        <w:t xml:space="preserve">procedura </w:t>
      </w:r>
      <w:r w:rsidR="00466926" w:rsidRPr="00CF7889">
        <w:rPr>
          <w:rFonts w:ascii="Garamond" w:hAnsi="Garamond"/>
          <w:color w:val="000000"/>
          <w:sz w:val="22"/>
          <w:szCs w:val="22"/>
        </w:rPr>
        <w:t xml:space="preserve">di affidamento </w:t>
      </w:r>
      <w:r w:rsidR="007F117A" w:rsidRPr="00CF7889">
        <w:rPr>
          <w:rFonts w:ascii="Garamond" w:hAnsi="Garamond"/>
          <w:color w:val="000000"/>
          <w:sz w:val="22"/>
          <w:szCs w:val="22"/>
        </w:rPr>
        <w:t xml:space="preserve">ex art </w:t>
      </w:r>
      <w:r w:rsidR="0042516B" w:rsidRPr="00CF7889">
        <w:rPr>
          <w:rFonts w:ascii="Garamond" w:hAnsi="Garamond"/>
          <w:color w:val="000000"/>
          <w:sz w:val="22"/>
          <w:szCs w:val="22"/>
        </w:rPr>
        <w:t>1</w:t>
      </w:r>
      <w:r w:rsidR="008A321B" w:rsidRPr="00CF7889">
        <w:rPr>
          <w:rFonts w:ascii="Garamond" w:hAnsi="Garamond"/>
          <w:color w:val="000000"/>
          <w:sz w:val="22"/>
          <w:szCs w:val="22"/>
        </w:rPr>
        <w:t>,</w:t>
      </w:r>
      <w:r w:rsidR="007F117A" w:rsidRPr="00CF7889">
        <w:rPr>
          <w:rFonts w:ascii="Garamond" w:hAnsi="Garamond"/>
          <w:color w:val="000000"/>
          <w:sz w:val="22"/>
          <w:szCs w:val="22"/>
        </w:rPr>
        <w:t xml:space="preserve"> comma 2 lettera b)</w:t>
      </w:r>
      <w:r w:rsidR="008A321B" w:rsidRPr="00CF7889">
        <w:rPr>
          <w:rFonts w:ascii="Garamond" w:hAnsi="Garamond"/>
          <w:color w:val="000000"/>
          <w:sz w:val="22"/>
          <w:szCs w:val="22"/>
        </w:rPr>
        <w:t>,</w:t>
      </w:r>
      <w:r w:rsidR="007F117A" w:rsidRPr="00CF7889">
        <w:rPr>
          <w:rFonts w:ascii="Garamond" w:hAnsi="Garamond"/>
          <w:color w:val="000000"/>
          <w:sz w:val="22"/>
          <w:szCs w:val="22"/>
        </w:rPr>
        <w:t xml:space="preserve"> del</w:t>
      </w:r>
      <w:r w:rsidR="0042516B" w:rsidRPr="00CF7889">
        <w:rPr>
          <w:rFonts w:ascii="Garamond" w:hAnsi="Garamond"/>
          <w:color w:val="000000"/>
          <w:sz w:val="22"/>
          <w:szCs w:val="22"/>
        </w:rPr>
        <w:t>la</w:t>
      </w:r>
      <w:r w:rsidR="007F117A" w:rsidRPr="00CF7889">
        <w:rPr>
          <w:rFonts w:ascii="Garamond" w:hAnsi="Garamond"/>
          <w:color w:val="000000"/>
          <w:sz w:val="22"/>
          <w:szCs w:val="22"/>
        </w:rPr>
        <w:t xml:space="preserve"> </w:t>
      </w:r>
      <w:r w:rsidR="0042516B" w:rsidRPr="00CF7889">
        <w:rPr>
          <w:rFonts w:ascii="Garamond" w:hAnsi="Garamond"/>
          <w:color w:val="000000"/>
          <w:sz w:val="22"/>
          <w:szCs w:val="22"/>
        </w:rPr>
        <w:t>L.</w:t>
      </w:r>
      <w:r w:rsidR="007F117A" w:rsidRPr="00CF7889">
        <w:rPr>
          <w:rFonts w:ascii="Garamond" w:hAnsi="Garamond"/>
          <w:color w:val="000000"/>
          <w:sz w:val="22"/>
          <w:szCs w:val="22"/>
        </w:rPr>
        <w:t xml:space="preserve"> </w:t>
      </w:r>
      <w:r w:rsidR="0042516B" w:rsidRPr="00CF7889">
        <w:rPr>
          <w:rFonts w:ascii="Garamond" w:hAnsi="Garamond"/>
          <w:color w:val="000000"/>
          <w:sz w:val="22"/>
          <w:szCs w:val="22"/>
        </w:rPr>
        <w:t>120</w:t>
      </w:r>
      <w:r w:rsidR="008A321B" w:rsidRPr="00CF7889">
        <w:rPr>
          <w:rFonts w:ascii="Garamond" w:hAnsi="Garamond"/>
          <w:color w:val="000000"/>
          <w:sz w:val="22"/>
          <w:szCs w:val="22"/>
        </w:rPr>
        <w:t>/</w:t>
      </w:r>
      <w:r w:rsidR="0042516B" w:rsidRPr="00CF7889">
        <w:rPr>
          <w:rFonts w:ascii="Garamond" w:hAnsi="Garamond"/>
          <w:color w:val="000000"/>
          <w:sz w:val="22"/>
          <w:szCs w:val="22"/>
        </w:rPr>
        <w:t>2020</w:t>
      </w:r>
      <w:r w:rsidR="007F117A" w:rsidRPr="00CF7889">
        <w:rPr>
          <w:rFonts w:ascii="Garamond" w:hAnsi="Garamond"/>
          <w:color w:val="000000"/>
          <w:sz w:val="22"/>
          <w:szCs w:val="22"/>
        </w:rPr>
        <w:t xml:space="preserve"> </w:t>
      </w:r>
      <w:r w:rsidRPr="00CF7889">
        <w:rPr>
          <w:rFonts w:ascii="Garamond" w:hAnsi="Garamond"/>
          <w:color w:val="000000"/>
          <w:sz w:val="22"/>
          <w:szCs w:val="22"/>
        </w:rPr>
        <w:t>per la stipula di un Contratto</w:t>
      </w:r>
      <w:r w:rsidR="007C1FFD" w:rsidRPr="00CF7889">
        <w:rPr>
          <w:rFonts w:ascii="Garamond" w:hAnsi="Garamond"/>
          <w:color w:val="000000"/>
          <w:sz w:val="22"/>
          <w:szCs w:val="22"/>
        </w:rPr>
        <w:t>.</w:t>
      </w:r>
    </w:p>
    <w:p w14:paraId="1033D1AD" w14:textId="77777777" w:rsidR="007C1FFD" w:rsidRPr="00CF7889" w:rsidRDefault="007C1FFD" w:rsidP="002D17D6">
      <w:pPr>
        <w:jc w:val="both"/>
        <w:rPr>
          <w:rFonts w:ascii="Garamond" w:hAnsi="Garamond"/>
          <w:b/>
          <w:sz w:val="22"/>
          <w:szCs w:val="22"/>
        </w:rPr>
      </w:pPr>
    </w:p>
    <w:p w14:paraId="3E3DF537" w14:textId="77777777" w:rsidR="00B00B90" w:rsidRPr="00CF7889" w:rsidRDefault="00172ABF" w:rsidP="00DA6C2B">
      <w:pPr>
        <w:jc w:val="center"/>
        <w:rPr>
          <w:rFonts w:ascii="Garamond" w:hAnsi="Garamond"/>
          <w:b/>
          <w:sz w:val="22"/>
          <w:szCs w:val="22"/>
        </w:rPr>
      </w:pPr>
      <w:r w:rsidRPr="00CF7889">
        <w:rPr>
          <w:rFonts w:ascii="Garamond" w:hAnsi="Garamond"/>
          <w:b/>
          <w:sz w:val="22"/>
          <w:szCs w:val="22"/>
        </w:rPr>
        <w:t>Spett.le</w:t>
      </w:r>
    </w:p>
    <w:p w14:paraId="69F505C9" w14:textId="7AC85A9E" w:rsidR="00172ABF" w:rsidRPr="00CF7889" w:rsidRDefault="00493DC4">
      <w:pPr>
        <w:jc w:val="center"/>
        <w:rPr>
          <w:rFonts w:ascii="Garamond" w:hAnsi="Garamond"/>
          <w:b/>
          <w:sz w:val="22"/>
          <w:szCs w:val="22"/>
        </w:rPr>
      </w:pPr>
      <w:r w:rsidRPr="00CF7889">
        <w:rPr>
          <w:rFonts w:ascii="Garamond" w:hAnsi="Garamond"/>
          <w:b/>
          <w:sz w:val="22"/>
          <w:szCs w:val="22"/>
        </w:rPr>
        <w:t>Autostrade per L’Italia S.p.A.</w:t>
      </w:r>
    </w:p>
    <w:p w14:paraId="73495E2D" w14:textId="2F6FD8F8" w:rsidR="007C1FFD" w:rsidRPr="00CF7889" w:rsidRDefault="007C1FFD">
      <w:pPr>
        <w:jc w:val="center"/>
        <w:rPr>
          <w:rFonts w:ascii="Garamond" w:hAnsi="Garamond"/>
          <w:b/>
          <w:bCs/>
          <w:color w:val="000000" w:themeColor="text1"/>
          <w:sz w:val="22"/>
          <w:szCs w:val="22"/>
        </w:rPr>
      </w:pPr>
      <w:r w:rsidRPr="00CF7889">
        <w:rPr>
          <w:rFonts w:ascii="Garamond" w:hAnsi="Garamond"/>
          <w:b/>
          <w:bCs/>
          <w:color w:val="000000" w:themeColor="text1"/>
          <w:sz w:val="22"/>
          <w:szCs w:val="22"/>
        </w:rPr>
        <w:t>Direzione Terzo Tronco di Bologna</w:t>
      </w:r>
    </w:p>
    <w:p w14:paraId="70E37D47" w14:textId="5E436922" w:rsidR="007C1FFD" w:rsidRPr="00CF7889" w:rsidRDefault="007C1FFD">
      <w:pPr>
        <w:jc w:val="center"/>
        <w:rPr>
          <w:rFonts w:ascii="Garamond" w:hAnsi="Garamond"/>
          <w:b/>
          <w:sz w:val="22"/>
          <w:szCs w:val="22"/>
        </w:rPr>
      </w:pPr>
      <w:r w:rsidRPr="00CF7889">
        <w:rPr>
          <w:rFonts w:ascii="Garamond" w:hAnsi="Garamond"/>
          <w:b/>
          <w:sz w:val="22"/>
          <w:szCs w:val="22"/>
        </w:rPr>
        <w:t xml:space="preserve">Via Magnanelli n. 5 -40033 Casalecchio di Reno (BO) </w:t>
      </w:r>
    </w:p>
    <w:p w14:paraId="5E17404A" w14:textId="77777777" w:rsidR="002C2EE3" w:rsidRPr="00CF7889" w:rsidRDefault="002C2EE3" w:rsidP="002D17D6">
      <w:pPr>
        <w:jc w:val="both"/>
        <w:rPr>
          <w:rFonts w:ascii="Garamond" w:hAnsi="Garamond"/>
          <w:sz w:val="22"/>
          <w:szCs w:val="22"/>
        </w:rPr>
      </w:pPr>
    </w:p>
    <w:p w14:paraId="3D0A2F13" w14:textId="77777777" w:rsidR="00694C58" w:rsidRPr="00CF7889" w:rsidRDefault="00694C58" w:rsidP="002D17D6">
      <w:pPr>
        <w:jc w:val="both"/>
        <w:rPr>
          <w:rFonts w:ascii="Garamond" w:hAnsi="Garamond"/>
          <w:sz w:val="22"/>
          <w:szCs w:val="22"/>
        </w:rPr>
      </w:pPr>
      <w:r w:rsidRPr="00CF7889">
        <w:rPr>
          <w:rFonts w:ascii="Garamond" w:hAnsi="Garamond"/>
          <w:sz w:val="22"/>
          <w:szCs w:val="22"/>
        </w:rPr>
        <w:t>Il sottoscritto</w:t>
      </w:r>
      <w:r w:rsidR="00AD2174" w:rsidRPr="00CF7889">
        <w:rPr>
          <w:rFonts w:ascii="Garamond" w:hAnsi="Garamond"/>
          <w:sz w:val="22"/>
          <w:szCs w:val="22"/>
        </w:rPr>
        <w:t xml:space="preserve"> </w:t>
      </w:r>
      <w:r w:rsidRPr="00CF7889">
        <w:rPr>
          <w:rFonts w:ascii="Garamond" w:hAnsi="Garamond"/>
          <w:sz w:val="22"/>
          <w:szCs w:val="22"/>
        </w:rPr>
        <w:t>...........................................................................................................................</w:t>
      </w:r>
    </w:p>
    <w:p w14:paraId="4ABCBDB9" w14:textId="77777777" w:rsidR="002D3740" w:rsidRPr="00CF7889" w:rsidRDefault="002D3740" w:rsidP="002D17D6">
      <w:pPr>
        <w:jc w:val="both"/>
        <w:rPr>
          <w:rFonts w:ascii="Garamond" w:hAnsi="Garamond"/>
          <w:sz w:val="22"/>
          <w:szCs w:val="22"/>
        </w:rPr>
      </w:pPr>
    </w:p>
    <w:p w14:paraId="45C74988" w14:textId="77777777" w:rsidR="00694C58" w:rsidRPr="00CF7889" w:rsidRDefault="00694C58" w:rsidP="002D17D6">
      <w:pPr>
        <w:jc w:val="both"/>
        <w:rPr>
          <w:rFonts w:ascii="Garamond" w:hAnsi="Garamond"/>
          <w:sz w:val="22"/>
          <w:szCs w:val="22"/>
        </w:rPr>
      </w:pPr>
      <w:r w:rsidRPr="00CF7889">
        <w:rPr>
          <w:rFonts w:ascii="Garamond" w:hAnsi="Garamond"/>
          <w:sz w:val="22"/>
          <w:szCs w:val="22"/>
        </w:rPr>
        <w:t>Nato il</w:t>
      </w:r>
      <w:r w:rsidR="00AD2174" w:rsidRPr="00CF7889">
        <w:rPr>
          <w:rFonts w:ascii="Garamond" w:hAnsi="Garamond"/>
          <w:sz w:val="22"/>
          <w:szCs w:val="22"/>
        </w:rPr>
        <w:t xml:space="preserve"> </w:t>
      </w:r>
      <w:r w:rsidRPr="00CF7889">
        <w:rPr>
          <w:rFonts w:ascii="Garamond" w:hAnsi="Garamond"/>
          <w:sz w:val="22"/>
          <w:szCs w:val="22"/>
        </w:rPr>
        <w:t>.................................................. a</w:t>
      </w:r>
      <w:r w:rsidR="00AD2174" w:rsidRPr="00CF7889">
        <w:rPr>
          <w:rFonts w:ascii="Garamond" w:hAnsi="Garamond"/>
          <w:sz w:val="22"/>
          <w:szCs w:val="22"/>
        </w:rPr>
        <w:t xml:space="preserve"> </w:t>
      </w:r>
      <w:r w:rsidRPr="00CF7889">
        <w:rPr>
          <w:rFonts w:ascii="Garamond" w:hAnsi="Garamond"/>
          <w:sz w:val="22"/>
          <w:szCs w:val="22"/>
        </w:rPr>
        <w:t>................................................................................</w:t>
      </w:r>
    </w:p>
    <w:p w14:paraId="095CD2C2" w14:textId="77777777" w:rsidR="002D3740" w:rsidRPr="00CF7889" w:rsidRDefault="002D3740" w:rsidP="002D17D6">
      <w:pPr>
        <w:jc w:val="both"/>
        <w:rPr>
          <w:rFonts w:ascii="Garamond" w:hAnsi="Garamond"/>
          <w:sz w:val="22"/>
          <w:szCs w:val="22"/>
        </w:rPr>
      </w:pPr>
    </w:p>
    <w:p w14:paraId="490E029D" w14:textId="77777777" w:rsidR="00694C58" w:rsidRPr="00CF7889" w:rsidRDefault="00694C58" w:rsidP="002D17D6">
      <w:pPr>
        <w:jc w:val="both"/>
        <w:rPr>
          <w:rFonts w:ascii="Garamond" w:hAnsi="Garamond"/>
          <w:sz w:val="22"/>
          <w:szCs w:val="22"/>
        </w:rPr>
      </w:pPr>
      <w:r w:rsidRPr="00CF7889">
        <w:rPr>
          <w:rFonts w:ascii="Garamond" w:hAnsi="Garamond"/>
          <w:sz w:val="22"/>
          <w:szCs w:val="22"/>
        </w:rPr>
        <w:t>In qualità di ............................................................................................................................</w:t>
      </w:r>
    </w:p>
    <w:p w14:paraId="39872C55" w14:textId="77777777" w:rsidR="002D3740" w:rsidRPr="00CF7889" w:rsidRDefault="002D3740" w:rsidP="002D17D6">
      <w:pPr>
        <w:jc w:val="both"/>
        <w:rPr>
          <w:rFonts w:ascii="Garamond" w:hAnsi="Garamond"/>
          <w:sz w:val="22"/>
          <w:szCs w:val="22"/>
        </w:rPr>
      </w:pPr>
    </w:p>
    <w:p w14:paraId="11BC96EB" w14:textId="77777777" w:rsidR="00694C58" w:rsidRPr="00CF7889" w:rsidRDefault="00694C58" w:rsidP="002D17D6">
      <w:pPr>
        <w:jc w:val="both"/>
        <w:rPr>
          <w:rFonts w:ascii="Garamond" w:hAnsi="Garamond"/>
          <w:sz w:val="22"/>
          <w:szCs w:val="22"/>
        </w:rPr>
      </w:pPr>
      <w:r w:rsidRPr="00CF7889">
        <w:rPr>
          <w:rFonts w:ascii="Garamond" w:hAnsi="Garamond"/>
          <w:sz w:val="22"/>
          <w:szCs w:val="22"/>
        </w:rPr>
        <w:t>Dell’Impresa</w:t>
      </w:r>
      <w:r w:rsidR="00AD2174" w:rsidRPr="00CF7889">
        <w:rPr>
          <w:rFonts w:ascii="Garamond" w:hAnsi="Garamond"/>
          <w:sz w:val="22"/>
          <w:szCs w:val="22"/>
        </w:rPr>
        <w:t xml:space="preserve"> </w:t>
      </w:r>
      <w:r w:rsidRPr="00CF7889">
        <w:rPr>
          <w:rFonts w:ascii="Garamond" w:hAnsi="Garamond"/>
          <w:sz w:val="22"/>
          <w:szCs w:val="22"/>
        </w:rPr>
        <w:t>...........................................................................................................................</w:t>
      </w:r>
    </w:p>
    <w:p w14:paraId="0AF66747" w14:textId="77777777" w:rsidR="002D3740" w:rsidRPr="00CF7889" w:rsidRDefault="002D3740" w:rsidP="002D17D6">
      <w:pPr>
        <w:jc w:val="both"/>
        <w:rPr>
          <w:rFonts w:ascii="Garamond" w:hAnsi="Garamond"/>
          <w:sz w:val="22"/>
          <w:szCs w:val="22"/>
        </w:rPr>
      </w:pPr>
    </w:p>
    <w:p w14:paraId="29E4C139" w14:textId="77777777" w:rsidR="00694C58" w:rsidRPr="00CF7889" w:rsidRDefault="00694C58" w:rsidP="002D17D6">
      <w:pPr>
        <w:jc w:val="both"/>
        <w:rPr>
          <w:rFonts w:ascii="Garamond" w:hAnsi="Garamond"/>
          <w:sz w:val="22"/>
          <w:szCs w:val="22"/>
        </w:rPr>
      </w:pPr>
      <w:r w:rsidRPr="00CF7889">
        <w:rPr>
          <w:rFonts w:ascii="Garamond" w:hAnsi="Garamond"/>
          <w:sz w:val="22"/>
          <w:szCs w:val="22"/>
        </w:rPr>
        <w:t>Con sede in ...........................................................................................................................</w:t>
      </w:r>
    </w:p>
    <w:p w14:paraId="47D5648C" w14:textId="77777777" w:rsidR="002D3740" w:rsidRPr="00CF7889" w:rsidRDefault="002D3740" w:rsidP="002D17D6">
      <w:pPr>
        <w:jc w:val="both"/>
        <w:rPr>
          <w:rFonts w:ascii="Garamond" w:hAnsi="Garamond"/>
          <w:sz w:val="22"/>
          <w:szCs w:val="22"/>
        </w:rPr>
      </w:pPr>
    </w:p>
    <w:p w14:paraId="607F3B94" w14:textId="77777777" w:rsidR="00E71615" w:rsidRPr="00CF7889" w:rsidRDefault="00E71615" w:rsidP="002D17D6">
      <w:pPr>
        <w:jc w:val="both"/>
        <w:rPr>
          <w:rFonts w:ascii="Garamond" w:hAnsi="Garamond"/>
          <w:sz w:val="22"/>
          <w:szCs w:val="22"/>
        </w:rPr>
      </w:pPr>
      <w:r w:rsidRPr="00CF7889">
        <w:rPr>
          <w:rFonts w:ascii="Garamond" w:hAnsi="Garamond"/>
          <w:sz w:val="22"/>
          <w:szCs w:val="22"/>
        </w:rPr>
        <w:t>C.</w:t>
      </w:r>
      <w:r w:rsidR="00694C58" w:rsidRPr="00CF7889">
        <w:rPr>
          <w:rFonts w:ascii="Garamond" w:hAnsi="Garamond"/>
          <w:sz w:val="22"/>
          <w:szCs w:val="22"/>
        </w:rPr>
        <w:t>f.</w:t>
      </w:r>
      <w:r w:rsidR="00AD2174" w:rsidRPr="00CF7889">
        <w:rPr>
          <w:rFonts w:ascii="Garamond" w:hAnsi="Garamond"/>
          <w:sz w:val="22"/>
          <w:szCs w:val="22"/>
        </w:rPr>
        <w:t xml:space="preserve"> </w:t>
      </w:r>
      <w:r w:rsidR="00694C58" w:rsidRPr="00CF7889">
        <w:rPr>
          <w:rFonts w:ascii="Garamond" w:hAnsi="Garamond"/>
          <w:sz w:val="22"/>
          <w:szCs w:val="22"/>
        </w:rPr>
        <w:t>...........................................................................................................................................</w:t>
      </w:r>
    </w:p>
    <w:p w14:paraId="0C1D8C1D" w14:textId="77777777" w:rsidR="00E71615" w:rsidRPr="00CF7889" w:rsidRDefault="00E71615" w:rsidP="002D17D6">
      <w:pPr>
        <w:jc w:val="both"/>
        <w:rPr>
          <w:rFonts w:ascii="Garamond" w:hAnsi="Garamond"/>
          <w:sz w:val="22"/>
          <w:szCs w:val="22"/>
        </w:rPr>
      </w:pPr>
    </w:p>
    <w:p w14:paraId="6494E4DD" w14:textId="77777777" w:rsidR="00694C58" w:rsidRPr="00CF7889" w:rsidRDefault="00E71615" w:rsidP="002D17D6">
      <w:pPr>
        <w:jc w:val="both"/>
        <w:rPr>
          <w:rFonts w:ascii="Garamond" w:hAnsi="Garamond"/>
          <w:sz w:val="22"/>
          <w:szCs w:val="22"/>
        </w:rPr>
      </w:pPr>
      <w:r w:rsidRPr="00CF7889">
        <w:rPr>
          <w:rFonts w:ascii="Garamond" w:hAnsi="Garamond"/>
          <w:sz w:val="22"/>
          <w:szCs w:val="22"/>
        </w:rPr>
        <w:t xml:space="preserve">P. </w:t>
      </w:r>
      <w:r w:rsidR="00694C58" w:rsidRPr="00CF7889">
        <w:rPr>
          <w:rFonts w:ascii="Garamond" w:hAnsi="Garamond"/>
          <w:sz w:val="22"/>
          <w:szCs w:val="22"/>
        </w:rPr>
        <w:t>IVA</w:t>
      </w:r>
      <w:r w:rsidR="00AD2174" w:rsidRPr="00CF7889">
        <w:rPr>
          <w:rFonts w:ascii="Garamond" w:hAnsi="Garamond"/>
          <w:sz w:val="22"/>
          <w:szCs w:val="22"/>
        </w:rPr>
        <w:t xml:space="preserve"> </w:t>
      </w:r>
      <w:r w:rsidR="00694C58" w:rsidRPr="00CF7889">
        <w:rPr>
          <w:rFonts w:ascii="Garamond" w:hAnsi="Garamond"/>
          <w:sz w:val="22"/>
          <w:szCs w:val="22"/>
        </w:rPr>
        <w:t>..............................................................................................................................</w:t>
      </w:r>
    </w:p>
    <w:p w14:paraId="3F1CD232" w14:textId="77777777" w:rsidR="002D3740" w:rsidRPr="00CF7889" w:rsidRDefault="002D3740" w:rsidP="002D17D6">
      <w:pPr>
        <w:jc w:val="both"/>
        <w:rPr>
          <w:rFonts w:ascii="Garamond" w:hAnsi="Garamond"/>
          <w:sz w:val="22"/>
          <w:szCs w:val="22"/>
        </w:rPr>
      </w:pPr>
    </w:p>
    <w:p w14:paraId="4FB88ED2" w14:textId="77777777" w:rsidR="00694C58" w:rsidRPr="00CF7889" w:rsidRDefault="00AD2174" w:rsidP="002D17D6">
      <w:pPr>
        <w:jc w:val="both"/>
        <w:rPr>
          <w:rFonts w:ascii="Garamond" w:hAnsi="Garamond"/>
          <w:sz w:val="22"/>
          <w:szCs w:val="22"/>
        </w:rPr>
      </w:pPr>
      <w:r w:rsidRPr="00CF7889">
        <w:rPr>
          <w:rFonts w:ascii="Garamond" w:hAnsi="Garamond"/>
          <w:sz w:val="22"/>
          <w:szCs w:val="22"/>
        </w:rPr>
        <w:t>T</w:t>
      </w:r>
      <w:r w:rsidR="00694C58" w:rsidRPr="00CF7889">
        <w:rPr>
          <w:rFonts w:ascii="Garamond" w:hAnsi="Garamond"/>
          <w:sz w:val="22"/>
          <w:szCs w:val="22"/>
        </w:rPr>
        <w:t>el</w:t>
      </w:r>
      <w:r w:rsidRPr="00CF7889">
        <w:rPr>
          <w:rFonts w:ascii="Garamond" w:hAnsi="Garamond"/>
          <w:sz w:val="22"/>
          <w:szCs w:val="22"/>
        </w:rPr>
        <w:t xml:space="preserve"> </w:t>
      </w:r>
      <w:r w:rsidR="00694C58" w:rsidRPr="00CF7889">
        <w:rPr>
          <w:rFonts w:ascii="Garamond" w:hAnsi="Garamond"/>
          <w:sz w:val="22"/>
          <w:szCs w:val="22"/>
        </w:rPr>
        <w:t>....................................................................... fax</w:t>
      </w:r>
      <w:r w:rsidRPr="00CF7889">
        <w:rPr>
          <w:rFonts w:ascii="Garamond" w:hAnsi="Garamond"/>
          <w:sz w:val="22"/>
          <w:szCs w:val="22"/>
        </w:rPr>
        <w:t xml:space="preserve"> </w:t>
      </w:r>
      <w:r w:rsidR="00694C58" w:rsidRPr="00CF7889">
        <w:rPr>
          <w:rFonts w:ascii="Garamond" w:hAnsi="Garamond"/>
          <w:sz w:val="22"/>
          <w:szCs w:val="22"/>
        </w:rPr>
        <w:t>...............................................................</w:t>
      </w:r>
    </w:p>
    <w:p w14:paraId="764BF324" w14:textId="77777777" w:rsidR="002D3740" w:rsidRPr="00CF7889" w:rsidRDefault="002D3740" w:rsidP="002D17D6">
      <w:pPr>
        <w:jc w:val="both"/>
        <w:rPr>
          <w:rFonts w:ascii="Garamond" w:hAnsi="Garamond"/>
          <w:sz w:val="22"/>
          <w:szCs w:val="22"/>
        </w:rPr>
      </w:pPr>
    </w:p>
    <w:p w14:paraId="5ABB98A6" w14:textId="77777777" w:rsidR="00245EA1" w:rsidRPr="00CF7889" w:rsidRDefault="00245EA1" w:rsidP="002D17D6">
      <w:pPr>
        <w:jc w:val="both"/>
        <w:rPr>
          <w:rFonts w:ascii="Garamond" w:hAnsi="Garamond"/>
          <w:sz w:val="22"/>
          <w:szCs w:val="22"/>
        </w:rPr>
      </w:pPr>
      <w:r w:rsidRPr="00CF7889">
        <w:rPr>
          <w:rFonts w:ascii="Garamond" w:hAnsi="Garamond"/>
          <w:sz w:val="22"/>
          <w:szCs w:val="22"/>
        </w:rPr>
        <w:t>indirizzo MAIL …………………………………………………………………………</w:t>
      </w:r>
      <w:proofErr w:type="gramStart"/>
      <w:r w:rsidRPr="00CF7889">
        <w:rPr>
          <w:rFonts w:ascii="Garamond" w:hAnsi="Garamond"/>
          <w:sz w:val="22"/>
          <w:szCs w:val="22"/>
        </w:rPr>
        <w:t>…….</w:t>
      </w:r>
      <w:proofErr w:type="gramEnd"/>
      <w:r w:rsidRPr="00CF7889">
        <w:rPr>
          <w:rFonts w:ascii="Garamond" w:hAnsi="Garamond"/>
          <w:sz w:val="22"/>
          <w:szCs w:val="22"/>
        </w:rPr>
        <w:t>.</w:t>
      </w:r>
    </w:p>
    <w:p w14:paraId="69DBF9C9" w14:textId="77777777" w:rsidR="00245EA1" w:rsidRPr="00CF7889" w:rsidRDefault="00245EA1" w:rsidP="002D17D6">
      <w:pPr>
        <w:jc w:val="both"/>
        <w:rPr>
          <w:rFonts w:ascii="Garamond" w:hAnsi="Garamond"/>
          <w:sz w:val="22"/>
          <w:szCs w:val="22"/>
        </w:rPr>
      </w:pPr>
    </w:p>
    <w:p w14:paraId="370A79EC" w14:textId="77777777" w:rsidR="00694C58" w:rsidRPr="00CF7889" w:rsidRDefault="00694C58" w:rsidP="002D17D6">
      <w:pPr>
        <w:jc w:val="both"/>
        <w:rPr>
          <w:rFonts w:ascii="Garamond" w:hAnsi="Garamond"/>
          <w:sz w:val="22"/>
          <w:szCs w:val="22"/>
        </w:rPr>
      </w:pPr>
      <w:r w:rsidRPr="00CF7889">
        <w:rPr>
          <w:rFonts w:ascii="Garamond" w:hAnsi="Garamond"/>
          <w:sz w:val="22"/>
          <w:szCs w:val="22"/>
        </w:rPr>
        <w:t xml:space="preserve">indirizzo posta elettronica certificata </w:t>
      </w:r>
      <w:r w:rsidR="00245EA1" w:rsidRPr="00CF7889">
        <w:rPr>
          <w:rFonts w:ascii="Garamond" w:hAnsi="Garamond"/>
          <w:sz w:val="22"/>
          <w:szCs w:val="22"/>
        </w:rPr>
        <w:t>PEC.</w:t>
      </w:r>
      <w:r w:rsidRPr="00CF7889">
        <w:rPr>
          <w:rFonts w:ascii="Garamond" w:hAnsi="Garamond"/>
          <w:sz w:val="22"/>
          <w:szCs w:val="22"/>
        </w:rPr>
        <w:t>.....................................................................................</w:t>
      </w:r>
    </w:p>
    <w:p w14:paraId="27F42DC6" w14:textId="77777777" w:rsidR="00694C58" w:rsidRPr="00CF7889" w:rsidRDefault="00694C58" w:rsidP="002D17D6">
      <w:pPr>
        <w:jc w:val="both"/>
        <w:rPr>
          <w:rFonts w:ascii="Garamond" w:hAnsi="Garamond"/>
          <w:sz w:val="22"/>
          <w:szCs w:val="22"/>
        </w:rPr>
      </w:pPr>
    </w:p>
    <w:p w14:paraId="5D8CD301" w14:textId="77777777" w:rsidR="00E3529A" w:rsidRPr="00CF7889" w:rsidRDefault="00E3529A" w:rsidP="002D17D6">
      <w:pPr>
        <w:jc w:val="both"/>
        <w:rPr>
          <w:rFonts w:ascii="Garamond" w:hAnsi="Garamond"/>
          <w:sz w:val="22"/>
          <w:szCs w:val="22"/>
        </w:rPr>
      </w:pPr>
    </w:p>
    <w:p w14:paraId="7E87B18A" w14:textId="77777777" w:rsidR="00E3529A" w:rsidRPr="00CF7889" w:rsidRDefault="00E3529A" w:rsidP="002D17D6">
      <w:pPr>
        <w:jc w:val="both"/>
        <w:rPr>
          <w:rFonts w:ascii="Garamond" w:hAnsi="Garamond"/>
          <w:sz w:val="22"/>
          <w:szCs w:val="22"/>
        </w:rPr>
      </w:pPr>
    </w:p>
    <w:p w14:paraId="36B2F5B7" w14:textId="77777777" w:rsidR="00694C58" w:rsidRPr="00CF7889" w:rsidRDefault="00694C58" w:rsidP="00DA6C2B">
      <w:pPr>
        <w:jc w:val="center"/>
        <w:rPr>
          <w:rFonts w:ascii="Garamond" w:hAnsi="Garamond"/>
          <w:b/>
          <w:sz w:val="22"/>
          <w:szCs w:val="22"/>
        </w:rPr>
      </w:pPr>
      <w:r w:rsidRPr="00CF7889">
        <w:rPr>
          <w:rFonts w:ascii="Garamond" w:hAnsi="Garamond"/>
          <w:b/>
          <w:sz w:val="22"/>
          <w:szCs w:val="22"/>
        </w:rPr>
        <w:t>DICHIARA</w:t>
      </w:r>
    </w:p>
    <w:p w14:paraId="0A894D9E" w14:textId="77777777" w:rsidR="00694C58" w:rsidRPr="00CF7889" w:rsidRDefault="00694C58" w:rsidP="002D17D6">
      <w:pPr>
        <w:jc w:val="both"/>
        <w:rPr>
          <w:rFonts w:ascii="Garamond" w:hAnsi="Garamond"/>
          <w:b/>
          <w:sz w:val="22"/>
          <w:szCs w:val="22"/>
        </w:rPr>
      </w:pPr>
    </w:p>
    <w:p w14:paraId="080131A4" w14:textId="77777777" w:rsidR="003753E2" w:rsidRDefault="00694C58" w:rsidP="00DA6C2B">
      <w:pPr>
        <w:jc w:val="both"/>
        <w:rPr>
          <w:rFonts w:ascii="Garamond" w:hAnsi="Garamond"/>
          <w:sz w:val="22"/>
          <w:szCs w:val="22"/>
        </w:rPr>
      </w:pPr>
      <w:r w:rsidRPr="00CF7889">
        <w:rPr>
          <w:rFonts w:ascii="Garamond" w:hAnsi="Garamond"/>
          <w:sz w:val="22"/>
          <w:szCs w:val="22"/>
        </w:rPr>
        <w:t xml:space="preserve">di manifestare l’interesse a </w:t>
      </w:r>
      <w:r w:rsidR="004E1C91" w:rsidRPr="00CF7889">
        <w:rPr>
          <w:rFonts w:ascii="Garamond" w:hAnsi="Garamond"/>
          <w:sz w:val="22"/>
          <w:szCs w:val="22"/>
        </w:rPr>
        <w:t xml:space="preserve">presentare offerta </w:t>
      </w:r>
      <w:r w:rsidRPr="00CF7889">
        <w:rPr>
          <w:rFonts w:ascii="Garamond" w:hAnsi="Garamond"/>
          <w:sz w:val="22"/>
          <w:szCs w:val="22"/>
        </w:rPr>
        <w:t xml:space="preserve">alla procedura </w:t>
      </w:r>
      <w:r w:rsidR="00466926" w:rsidRPr="00CF7889">
        <w:rPr>
          <w:rFonts w:ascii="Garamond" w:hAnsi="Garamond"/>
          <w:sz w:val="22"/>
          <w:szCs w:val="22"/>
        </w:rPr>
        <w:t xml:space="preserve">di affidamento </w:t>
      </w:r>
      <w:r w:rsidR="002D3740" w:rsidRPr="00CF7889">
        <w:rPr>
          <w:rFonts w:ascii="Garamond" w:hAnsi="Garamond"/>
          <w:sz w:val="22"/>
          <w:szCs w:val="22"/>
        </w:rPr>
        <w:t>in oggetto</w:t>
      </w:r>
      <w:r w:rsidR="003753E2">
        <w:rPr>
          <w:rFonts w:ascii="Garamond" w:hAnsi="Garamond"/>
          <w:sz w:val="22"/>
          <w:szCs w:val="22"/>
        </w:rPr>
        <w:t xml:space="preserve"> per i seguenti lotti:</w:t>
      </w:r>
    </w:p>
    <w:p w14:paraId="395A0D98" w14:textId="7403ADF7" w:rsidR="003753E2" w:rsidRDefault="003753E2" w:rsidP="00DA6C2B">
      <w:pPr>
        <w:jc w:val="both"/>
        <w:rPr>
          <w:rFonts w:ascii="Garamond" w:hAnsi="Garamond"/>
          <w:sz w:val="22"/>
          <w:szCs w:val="22"/>
        </w:rPr>
      </w:pPr>
    </w:p>
    <w:p w14:paraId="4C35D0DE" w14:textId="2EF2A7A0" w:rsidR="003753E2" w:rsidRDefault="003753E2" w:rsidP="003753E2">
      <w:pPr>
        <w:tabs>
          <w:tab w:val="left" w:pos="785"/>
        </w:tabs>
        <w:jc w:val="both"/>
        <w:rPr>
          <w:rFonts w:ascii="Garamond" w:hAnsi="Garamond"/>
          <w:sz w:val="22"/>
          <w:szCs w:val="22"/>
        </w:rPr>
      </w:pPr>
      <w:r w:rsidRPr="00CF7889">
        <w:rPr>
          <w:noProof/>
          <w:sz w:val="22"/>
          <w:szCs w:val="22"/>
        </w:rPr>
        <mc:AlternateContent>
          <mc:Choice Requires="wps">
            <w:drawing>
              <wp:anchor distT="0" distB="0" distL="114300" distR="114300" simplePos="0" relativeHeight="251662336" behindDoc="0" locked="0" layoutInCell="1" allowOverlap="1" wp14:anchorId="17499EE0" wp14:editId="7E60A767">
                <wp:simplePos x="0" y="0"/>
                <wp:positionH relativeFrom="column">
                  <wp:posOffset>0</wp:posOffset>
                </wp:positionH>
                <wp:positionV relativeFrom="paragraph">
                  <wp:posOffset>0</wp:posOffset>
                </wp:positionV>
                <wp:extent cx="252095" cy="107950"/>
                <wp:effectExtent l="0" t="0" r="14605" b="25400"/>
                <wp:wrapNone/>
                <wp:docPr id="5"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3CC86" id="Rettangolo 1" o:spid="_x0000_s1026" style="position:absolute;margin-left:0;margin-top:0;width:19.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" filled="f" strokecolor="windowText" strokeweight=".5pt">
                <v:path arrowok="t"/>
              </v:rect>
            </w:pict>
          </mc:Fallback>
        </mc:AlternateContent>
      </w:r>
      <w:r>
        <w:rPr>
          <w:rFonts w:ascii="Garamond" w:hAnsi="Garamond"/>
          <w:sz w:val="22"/>
          <w:szCs w:val="22"/>
        </w:rPr>
        <w:t xml:space="preserve"> </w:t>
      </w:r>
      <w:r>
        <w:rPr>
          <w:rFonts w:ascii="Garamond" w:hAnsi="Garamond"/>
          <w:sz w:val="22"/>
          <w:szCs w:val="22"/>
        </w:rPr>
        <w:tab/>
        <w:t xml:space="preserve">LOTTO 1 </w:t>
      </w:r>
    </w:p>
    <w:p w14:paraId="0A796FE1" w14:textId="6FC5C794" w:rsidR="003753E2" w:rsidRDefault="003753E2" w:rsidP="003753E2">
      <w:pPr>
        <w:tabs>
          <w:tab w:val="left" w:pos="785"/>
        </w:tabs>
        <w:jc w:val="both"/>
        <w:rPr>
          <w:rFonts w:ascii="Garamond" w:hAnsi="Garamond"/>
          <w:sz w:val="22"/>
          <w:szCs w:val="22"/>
        </w:rPr>
      </w:pPr>
    </w:p>
    <w:p w14:paraId="1186657D" w14:textId="5DC643B5" w:rsidR="003753E2" w:rsidRDefault="003753E2" w:rsidP="003753E2">
      <w:pPr>
        <w:tabs>
          <w:tab w:val="left" w:pos="785"/>
        </w:tabs>
        <w:jc w:val="both"/>
        <w:rPr>
          <w:rFonts w:ascii="Garamond" w:hAnsi="Garamond"/>
          <w:sz w:val="22"/>
          <w:szCs w:val="22"/>
        </w:rPr>
      </w:pPr>
      <w:r w:rsidRPr="00CF7889">
        <w:rPr>
          <w:noProof/>
          <w:sz w:val="22"/>
          <w:szCs w:val="22"/>
        </w:rPr>
        <mc:AlternateContent>
          <mc:Choice Requires="wps">
            <w:drawing>
              <wp:anchor distT="0" distB="0" distL="114300" distR="114300" simplePos="0" relativeHeight="251664384" behindDoc="0" locked="0" layoutInCell="1" allowOverlap="1" wp14:anchorId="793FF3E3" wp14:editId="257C4DC4">
                <wp:simplePos x="0" y="0"/>
                <wp:positionH relativeFrom="column">
                  <wp:posOffset>0</wp:posOffset>
                </wp:positionH>
                <wp:positionV relativeFrom="paragraph">
                  <wp:posOffset>0</wp:posOffset>
                </wp:positionV>
                <wp:extent cx="252095" cy="107950"/>
                <wp:effectExtent l="0" t="0" r="14605" b="25400"/>
                <wp:wrapNone/>
                <wp:docPr id="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AB05D" id="Rettangolo 1" o:spid="_x0000_s1026" style="position:absolute;margin-left:0;margin-top:0;width:19.8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" filled="f" strokecolor="windowText" strokeweight=".5pt">
                <v:path arrowok="t"/>
              </v:rect>
            </w:pict>
          </mc:Fallback>
        </mc:AlternateContent>
      </w:r>
      <w:r>
        <w:rPr>
          <w:rFonts w:ascii="Garamond" w:hAnsi="Garamond"/>
          <w:sz w:val="22"/>
          <w:szCs w:val="22"/>
        </w:rPr>
        <w:tab/>
        <w:t xml:space="preserve">LOTTO 2 </w:t>
      </w:r>
    </w:p>
    <w:p w14:paraId="1A205CCF" w14:textId="669533CF" w:rsidR="003753E2" w:rsidRDefault="003753E2" w:rsidP="003753E2">
      <w:pPr>
        <w:tabs>
          <w:tab w:val="left" w:pos="785"/>
        </w:tabs>
        <w:jc w:val="both"/>
        <w:rPr>
          <w:rFonts w:ascii="Garamond" w:hAnsi="Garamond"/>
          <w:sz w:val="22"/>
          <w:szCs w:val="22"/>
        </w:rPr>
      </w:pPr>
    </w:p>
    <w:p w14:paraId="04F17866" w14:textId="0B935A0F" w:rsidR="003753E2" w:rsidRDefault="003753E2" w:rsidP="003753E2">
      <w:pPr>
        <w:tabs>
          <w:tab w:val="left" w:pos="785"/>
        </w:tabs>
        <w:jc w:val="both"/>
        <w:rPr>
          <w:rFonts w:ascii="Garamond" w:hAnsi="Garamond"/>
          <w:sz w:val="22"/>
          <w:szCs w:val="22"/>
        </w:rPr>
      </w:pPr>
      <w:r w:rsidRPr="00CF7889">
        <w:rPr>
          <w:noProof/>
          <w:sz w:val="22"/>
          <w:szCs w:val="22"/>
        </w:rPr>
        <mc:AlternateContent>
          <mc:Choice Requires="wps">
            <w:drawing>
              <wp:anchor distT="0" distB="0" distL="114300" distR="114300" simplePos="0" relativeHeight="251666432" behindDoc="0" locked="0" layoutInCell="1" allowOverlap="1" wp14:anchorId="4C8C63F0" wp14:editId="40E2CB79">
                <wp:simplePos x="0" y="0"/>
                <wp:positionH relativeFrom="column">
                  <wp:posOffset>0</wp:posOffset>
                </wp:positionH>
                <wp:positionV relativeFrom="paragraph">
                  <wp:posOffset>0</wp:posOffset>
                </wp:positionV>
                <wp:extent cx="252095" cy="107950"/>
                <wp:effectExtent l="0" t="0" r="14605" b="25400"/>
                <wp:wrapNone/>
                <wp:docPr id="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AA8FE" id="Rettangolo 1" o:spid="_x0000_s1026" style="position:absolute;margin-left:0;margin-top:0;width:19.8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" filled="f" strokecolor="windowText" strokeweight=".5pt">
                <v:path arrowok="t"/>
              </v:rect>
            </w:pict>
          </mc:Fallback>
        </mc:AlternateContent>
      </w:r>
      <w:r>
        <w:rPr>
          <w:rFonts w:ascii="Garamond" w:hAnsi="Garamond"/>
          <w:sz w:val="22"/>
          <w:szCs w:val="22"/>
        </w:rPr>
        <w:tab/>
        <w:t>LOTTO 3</w:t>
      </w:r>
    </w:p>
    <w:p w14:paraId="7917281F" w14:textId="77777777" w:rsidR="003753E2" w:rsidRDefault="003753E2" w:rsidP="00DA6C2B">
      <w:pPr>
        <w:jc w:val="both"/>
        <w:rPr>
          <w:rFonts w:ascii="Garamond" w:hAnsi="Garamond"/>
          <w:sz w:val="22"/>
          <w:szCs w:val="22"/>
        </w:rPr>
      </w:pPr>
    </w:p>
    <w:p w14:paraId="50735B99" w14:textId="54D7E273" w:rsidR="00694C58" w:rsidRPr="00CF7889" w:rsidRDefault="002D3740" w:rsidP="00DA6C2B">
      <w:pPr>
        <w:jc w:val="both"/>
        <w:rPr>
          <w:rFonts w:ascii="Garamond" w:hAnsi="Garamond"/>
          <w:sz w:val="22"/>
          <w:szCs w:val="22"/>
        </w:rPr>
      </w:pPr>
      <w:r w:rsidRPr="00CF7889">
        <w:rPr>
          <w:rFonts w:ascii="Garamond" w:hAnsi="Garamond"/>
          <w:sz w:val="22"/>
          <w:szCs w:val="22"/>
        </w:rPr>
        <w:t xml:space="preserve"> </w:t>
      </w:r>
      <w:r w:rsidR="00694C58" w:rsidRPr="00CF7889">
        <w:rPr>
          <w:rFonts w:ascii="Garamond" w:hAnsi="Garamond"/>
          <w:sz w:val="22"/>
          <w:szCs w:val="22"/>
        </w:rPr>
        <w:t>e che intende partecipare</w:t>
      </w:r>
      <w:r w:rsidR="006D7140" w:rsidRPr="00CF7889">
        <w:rPr>
          <w:rStyle w:val="Rimandonotaapidipagina"/>
          <w:rFonts w:ascii="Garamond" w:hAnsi="Garamond"/>
          <w:sz w:val="22"/>
          <w:szCs w:val="22"/>
        </w:rPr>
        <w:footnoteReference w:id="1"/>
      </w:r>
      <w:r w:rsidR="00E71615" w:rsidRPr="00CF7889">
        <w:rPr>
          <w:rFonts w:ascii="Garamond" w:hAnsi="Garamond"/>
          <w:sz w:val="22"/>
          <w:szCs w:val="22"/>
        </w:rPr>
        <w:t xml:space="preserve"> come</w:t>
      </w:r>
      <w:r w:rsidR="00694C58" w:rsidRPr="00CF7889">
        <w:rPr>
          <w:rFonts w:ascii="Garamond" w:hAnsi="Garamond"/>
          <w:sz w:val="22"/>
          <w:szCs w:val="22"/>
        </w:rPr>
        <w:t>:</w:t>
      </w:r>
    </w:p>
    <w:p w14:paraId="748DD512" w14:textId="77777777" w:rsidR="002D3740" w:rsidRPr="00CF7889" w:rsidRDefault="002D3740">
      <w:pPr>
        <w:autoSpaceDE/>
        <w:autoSpaceDN/>
        <w:ind w:left="720"/>
        <w:jc w:val="both"/>
        <w:rPr>
          <w:rFonts w:ascii="Garamond" w:hAnsi="Garamond"/>
          <w:sz w:val="22"/>
          <w:szCs w:val="22"/>
        </w:rPr>
      </w:pPr>
    </w:p>
    <w:p w14:paraId="0034013D" w14:textId="77777777" w:rsidR="00694C58" w:rsidRPr="00CF7889" w:rsidRDefault="0094739E">
      <w:pPr>
        <w:autoSpaceDE/>
        <w:autoSpaceDN/>
        <w:jc w:val="both"/>
        <w:rPr>
          <w:rFonts w:ascii="Garamond" w:hAnsi="Garamond"/>
          <w:sz w:val="22"/>
          <w:szCs w:val="22"/>
        </w:rPr>
      </w:pPr>
      <w:r w:rsidRPr="00CF7889">
        <w:rPr>
          <w:noProof/>
          <w:sz w:val="22"/>
          <w:szCs w:val="22"/>
        </w:rPr>
        <mc:AlternateContent>
          <mc:Choice Requires="wps">
            <w:drawing>
              <wp:anchor distT="0" distB="0" distL="114300" distR="114300" simplePos="0" relativeHeight="251655168" behindDoc="0" locked="0" layoutInCell="1" allowOverlap="1" wp14:anchorId="5BCDAA78" wp14:editId="7C11A777">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AB264"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r w:rsidR="00215C73" w:rsidRPr="00CF7889">
        <w:rPr>
          <w:rFonts w:ascii="Garamond" w:hAnsi="Garamond"/>
          <w:sz w:val="22"/>
          <w:szCs w:val="22"/>
        </w:rPr>
        <w:t xml:space="preserve">       </w:t>
      </w:r>
      <w:r w:rsidR="00EF3FBA" w:rsidRPr="00CF7889">
        <w:rPr>
          <w:rFonts w:ascii="Garamond" w:hAnsi="Garamond"/>
          <w:sz w:val="22"/>
          <w:szCs w:val="22"/>
        </w:rPr>
        <w:t xml:space="preserve">   </w:t>
      </w:r>
      <w:r w:rsidR="00694C58" w:rsidRPr="00CF7889">
        <w:rPr>
          <w:rFonts w:ascii="Garamond" w:hAnsi="Garamond"/>
          <w:sz w:val="22"/>
          <w:szCs w:val="22"/>
        </w:rPr>
        <w:t>Impresa singola</w:t>
      </w:r>
    </w:p>
    <w:p w14:paraId="662031A3" w14:textId="77777777" w:rsidR="00694C58" w:rsidRPr="00CF7889" w:rsidRDefault="00694C58">
      <w:pPr>
        <w:jc w:val="both"/>
        <w:rPr>
          <w:rFonts w:ascii="Garamond" w:hAnsi="Garamond"/>
          <w:sz w:val="22"/>
          <w:szCs w:val="22"/>
        </w:rPr>
      </w:pPr>
    </w:p>
    <w:p w14:paraId="7C1D280F" w14:textId="77777777" w:rsidR="00694C58" w:rsidRPr="00CF7889" w:rsidRDefault="00694C58">
      <w:pPr>
        <w:jc w:val="both"/>
        <w:rPr>
          <w:rFonts w:ascii="Garamond" w:hAnsi="Garamond"/>
          <w:sz w:val="22"/>
          <w:szCs w:val="22"/>
        </w:rPr>
      </w:pPr>
      <w:r w:rsidRPr="00CF7889">
        <w:rPr>
          <w:rFonts w:ascii="Garamond" w:hAnsi="Garamond"/>
          <w:sz w:val="22"/>
          <w:szCs w:val="22"/>
        </w:rPr>
        <w:t>Oppure</w:t>
      </w:r>
    </w:p>
    <w:p w14:paraId="0596BA9E" w14:textId="77777777" w:rsidR="00E71615" w:rsidRPr="00CF7889" w:rsidRDefault="00E71615">
      <w:pPr>
        <w:autoSpaceDE/>
        <w:autoSpaceDN/>
        <w:jc w:val="both"/>
        <w:rPr>
          <w:rFonts w:ascii="Garamond" w:hAnsi="Garamond"/>
          <w:sz w:val="22"/>
          <w:szCs w:val="22"/>
        </w:rPr>
      </w:pPr>
    </w:p>
    <w:p w14:paraId="0281F9EC" w14:textId="77777777" w:rsidR="00694C58" w:rsidRPr="00CF7889" w:rsidRDefault="0094739E">
      <w:pPr>
        <w:autoSpaceDE/>
        <w:autoSpaceDN/>
        <w:jc w:val="both"/>
        <w:rPr>
          <w:rFonts w:ascii="Garamond" w:hAnsi="Garamond"/>
          <w:sz w:val="22"/>
          <w:szCs w:val="22"/>
        </w:rPr>
      </w:pPr>
      <w:r w:rsidRPr="00CF7889">
        <w:rPr>
          <w:rFonts w:ascii="Garamond" w:hAnsi="Garamond"/>
          <w:noProof/>
          <w:sz w:val="22"/>
          <w:szCs w:val="22"/>
        </w:rPr>
        <w:drawing>
          <wp:inline distT="0" distB="0" distL="0" distR="0" wp14:anchorId="4C527352" wp14:editId="121EEAA2">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CF7889">
        <w:rPr>
          <w:rFonts w:ascii="Garamond" w:hAnsi="Garamond"/>
          <w:sz w:val="22"/>
          <w:szCs w:val="22"/>
        </w:rPr>
        <w:t xml:space="preserve"> </w:t>
      </w:r>
      <w:r w:rsidR="00221BDE" w:rsidRPr="00CF7889">
        <w:rPr>
          <w:rFonts w:ascii="Garamond" w:hAnsi="Garamond"/>
          <w:sz w:val="22"/>
          <w:szCs w:val="22"/>
        </w:rPr>
        <w:t>Capogruppo di RTI/consorzio/GEIE di tipo orizzontale/verticale/misto costituito fra le imprese:</w:t>
      </w:r>
      <w:r w:rsidR="004E1C91" w:rsidRPr="00CF7889">
        <w:rPr>
          <w:rFonts w:ascii="Garamond" w:hAnsi="Garamond"/>
          <w:sz w:val="22"/>
          <w:szCs w:val="22"/>
        </w:rPr>
        <w:t xml:space="preserve"> </w:t>
      </w:r>
      <w:r w:rsidR="00694C58" w:rsidRPr="00CF7889">
        <w:rPr>
          <w:rFonts w:ascii="Garamond" w:hAnsi="Garamond"/>
          <w:sz w:val="22"/>
          <w:szCs w:val="22"/>
        </w:rPr>
        <w:t>............................................................................................................................................;</w:t>
      </w:r>
    </w:p>
    <w:p w14:paraId="4F5D80E4" w14:textId="77777777" w:rsidR="00694C58" w:rsidRPr="00CF7889" w:rsidRDefault="00694C58">
      <w:pPr>
        <w:jc w:val="both"/>
        <w:rPr>
          <w:rFonts w:ascii="Garamond" w:hAnsi="Garamond"/>
          <w:sz w:val="22"/>
          <w:szCs w:val="22"/>
        </w:rPr>
      </w:pPr>
    </w:p>
    <w:p w14:paraId="51268079" w14:textId="77777777" w:rsidR="00215C73" w:rsidRPr="00CF7889" w:rsidRDefault="00694C58">
      <w:pPr>
        <w:jc w:val="both"/>
        <w:rPr>
          <w:rFonts w:ascii="Garamond" w:hAnsi="Garamond"/>
          <w:sz w:val="22"/>
          <w:szCs w:val="22"/>
        </w:rPr>
      </w:pPr>
      <w:r w:rsidRPr="00CF7889">
        <w:rPr>
          <w:rFonts w:ascii="Garamond" w:hAnsi="Garamond"/>
          <w:sz w:val="22"/>
          <w:szCs w:val="22"/>
        </w:rPr>
        <w:t xml:space="preserve">Oppure </w:t>
      </w:r>
    </w:p>
    <w:p w14:paraId="4D1B840A" w14:textId="77777777" w:rsidR="00215C73" w:rsidRPr="00CF7889" w:rsidRDefault="00215C73">
      <w:pPr>
        <w:jc w:val="both"/>
        <w:rPr>
          <w:rFonts w:ascii="Garamond" w:hAnsi="Garamond"/>
          <w:sz w:val="22"/>
          <w:szCs w:val="22"/>
        </w:rPr>
      </w:pPr>
    </w:p>
    <w:p w14:paraId="33A5448E" w14:textId="77777777" w:rsidR="00694C58" w:rsidRPr="00CF7889" w:rsidRDefault="0094739E">
      <w:pPr>
        <w:jc w:val="both"/>
        <w:rPr>
          <w:rFonts w:ascii="Garamond" w:hAnsi="Garamond"/>
          <w:sz w:val="22"/>
          <w:szCs w:val="22"/>
        </w:rPr>
      </w:pPr>
      <w:r w:rsidRPr="00CF7889">
        <w:rPr>
          <w:noProof/>
          <w:sz w:val="22"/>
          <w:szCs w:val="22"/>
        </w:rPr>
        <mc:AlternateContent>
          <mc:Choice Requires="wps">
            <w:drawing>
              <wp:anchor distT="0" distB="0" distL="114300" distR="114300" simplePos="0" relativeHeight="251656192" behindDoc="0" locked="0" layoutInCell="1" allowOverlap="1" wp14:anchorId="471BF429" wp14:editId="1672A249">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1FFE"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CF7889">
        <w:rPr>
          <w:rFonts w:ascii="Garamond" w:hAnsi="Garamond"/>
          <w:sz w:val="22"/>
          <w:szCs w:val="22"/>
        </w:rPr>
        <w:t xml:space="preserve">   </w:t>
      </w:r>
      <w:r w:rsidR="00375BEB" w:rsidRPr="00CF7889">
        <w:rPr>
          <w:rFonts w:ascii="Garamond" w:hAnsi="Garamond"/>
          <w:sz w:val="22"/>
          <w:szCs w:val="22"/>
        </w:rPr>
        <w:t xml:space="preserve">     </w:t>
      </w:r>
      <w:r w:rsidR="00274C82" w:rsidRPr="00CF7889">
        <w:rPr>
          <w:rFonts w:ascii="Garamond" w:hAnsi="Garamond"/>
          <w:sz w:val="22"/>
          <w:szCs w:val="22"/>
        </w:rPr>
        <w:t xml:space="preserve">Capogruppo di RTI/consorzio/GEIE di tipo orizzontale/verticale/misto </w:t>
      </w:r>
      <w:r w:rsidR="00694C58" w:rsidRPr="00CF7889">
        <w:rPr>
          <w:rFonts w:ascii="Garamond" w:hAnsi="Garamond"/>
          <w:sz w:val="22"/>
          <w:szCs w:val="22"/>
        </w:rPr>
        <w:t>da costituirsi fra le imprese:</w:t>
      </w:r>
      <w:r w:rsidR="00E71615" w:rsidRPr="00CF7889">
        <w:rPr>
          <w:rFonts w:ascii="Garamond" w:hAnsi="Garamond"/>
          <w:sz w:val="22"/>
          <w:szCs w:val="22"/>
        </w:rPr>
        <w:t xml:space="preserve"> </w:t>
      </w:r>
      <w:r w:rsidR="00694C58" w:rsidRPr="00CF7889">
        <w:rPr>
          <w:rFonts w:ascii="Garamond" w:hAnsi="Garamond"/>
          <w:sz w:val="22"/>
          <w:szCs w:val="22"/>
        </w:rPr>
        <w:t>.......................................................................................................;</w:t>
      </w:r>
    </w:p>
    <w:p w14:paraId="6643DC04" w14:textId="77777777" w:rsidR="00694C58" w:rsidRPr="00CF7889" w:rsidRDefault="00694C58" w:rsidP="002D17D6">
      <w:pPr>
        <w:jc w:val="both"/>
        <w:rPr>
          <w:rFonts w:ascii="Garamond" w:hAnsi="Garamond"/>
          <w:sz w:val="22"/>
          <w:szCs w:val="22"/>
        </w:rPr>
      </w:pPr>
    </w:p>
    <w:p w14:paraId="545C7CE3" w14:textId="77777777" w:rsidR="00694C58" w:rsidRPr="00CF7889" w:rsidRDefault="00694C58" w:rsidP="002D17D6">
      <w:pPr>
        <w:jc w:val="both"/>
        <w:rPr>
          <w:rFonts w:ascii="Garamond" w:hAnsi="Garamond"/>
          <w:sz w:val="22"/>
          <w:szCs w:val="22"/>
        </w:rPr>
      </w:pPr>
      <w:r w:rsidRPr="00CF7889">
        <w:rPr>
          <w:rFonts w:ascii="Garamond" w:hAnsi="Garamond"/>
          <w:sz w:val="22"/>
          <w:szCs w:val="22"/>
        </w:rPr>
        <w:t>Oppure</w:t>
      </w:r>
    </w:p>
    <w:p w14:paraId="7B2FFED5" w14:textId="77777777" w:rsidR="00694C58" w:rsidRPr="00CF7889" w:rsidRDefault="00694C58" w:rsidP="002D17D6">
      <w:pPr>
        <w:jc w:val="both"/>
        <w:rPr>
          <w:rFonts w:ascii="Garamond" w:hAnsi="Garamond"/>
          <w:sz w:val="22"/>
          <w:szCs w:val="22"/>
        </w:rPr>
      </w:pPr>
    </w:p>
    <w:p w14:paraId="7B502092" w14:textId="77777777" w:rsidR="00694C58" w:rsidRPr="00CF7889" w:rsidRDefault="0094739E" w:rsidP="00DA6C2B">
      <w:pPr>
        <w:autoSpaceDE/>
        <w:autoSpaceDN/>
        <w:jc w:val="both"/>
        <w:rPr>
          <w:rFonts w:ascii="Garamond" w:hAnsi="Garamond"/>
          <w:sz w:val="22"/>
          <w:szCs w:val="22"/>
        </w:rPr>
      </w:pPr>
      <w:r w:rsidRPr="00CF7889">
        <w:rPr>
          <w:noProof/>
          <w:sz w:val="22"/>
          <w:szCs w:val="22"/>
        </w:rPr>
        <mc:AlternateContent>
          <mc:Choice Requires="wps">
            <w:drawing>
              <wp:anchor distT="0" distB="0" distL="114300" distR="114300" simplePos="0" relativeHeight="251657216" behindDoc="0" locked="0" layoutInCell="1" allowOverlap="1" wp14:anchorId="46C898BF" wp14:editId="1898A324">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84EAE" id="Rettangolo 10" o:spid="_x0000_s1026" style="position:absolute;margin-left:1pt;margin-top:2.1pt;width:19.8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00215C73" w:rsidRPr="00CF7889">
        <w:rPr>
          <w:rFonts w:ascii="Garamond" w:hAnsi="Garamond"/>
          <w:sz w:val="22"/>
          <w:szCs w:val="22"/>
        </w:rPr>
        <w:t xml:space="preserve">  </w:t>
      </w:r>
      <w:r w:rsidR="00375BEB" w:rsidRPr="00CF7889">
        <w:rPr>
          <w:rFonts w:ascii="Garamond" w:hAnsi="Garamond"/>
          <w:sz w:val="22"/>
          <w:szCs w:val="22"/>
        </w:rPr>
        <w:t xml:space="preserve">      </w:t>
      </w:r>
      <w:r w:rsidR="00221BDE" w:rsidRPr="00CF7889">
        <w:rPr>
          <w:rFonts w:ascii="Garamond" w:eastAsia="SimSun" w:hAnsi="Garamond"/>
          <w:kern w:val="1"/>
          <w:sz w:val="22"/>
          <w:szCs w:val="22"/>
          <w:lang w:eastAsia="ar-SA"/>
        </w:rPr>
        <w:t xml:space="preserve"> </w:t>
      </w:r>
      <w:r w:rsidR="00221BDE" w:rsidRPr="00CF7889">
        <w:rPr>
          <w:rFonts w:ascii="Garamond" w:hAnsi="Garamond"/>
          <w:sz w:val="22"/>
          <w:szCs w:val="22"/>
        </w:rPr>
        <w:t>Mandante di RTI/consorzio/GEIE di tipo orizzontale/verticale/misto costituito fra le imprese:</w:t>
      </w:r>
    </w:p>
    <w:p w14:paraId="4BFE7028" w14:textId="77777777" w:rsidR="00E71615" w:rsidRPr="00CF7889" w:rsidRDefault="00E71615">
      <w:pPr>
        <w:jc w:val="both"/>
        <w:rPr>
          <w:rFonts w:ascii="Garamond" w:hAnsi="Garamond"/>
          <w:sz w:val="22"/>
          <w:szCs w:val="22"/>
        </w:rPr>
      </w:pPr>
    </w:p>
    <w:p w14:paraId="7B2196C1" w14:textId="77777777" w:rsidR="00694C58" w:rsidRPr="00CF7889" w:rsidRDefault="00694C58">
      <w:pPr>
        <w:jc w:val="both"/>
        <w:rPr>
          <w:rFonts w:ascii="Garamond" w:hAnsi="Garamond"/>
          <w:sz w:val="22"/>
          <w:szCs w:val="22"/>
        </w:rPr>
      </w:pPr>
      <w:r w:rsidRPr="00CF7889">
        <w:rPr>
          <w:rFonts w:ascii="Garamond" w:hAnsi="Garamond"/>
          <w:sz w:val="22"/>
          <w:szCs w:val="22"/>
        </w:rPr>
        <w:t>............................................................................................................................................;</w:t>
      </w:r>
    </w:p>
    <w:p w14:paraId="52A15D5A" w14:textId="77777777" w:rsidR="00694C58" w:rsidRPr="00CF7889" w:rsidRDefault="00694C58">
      <w:pPr>
        <w:jc w:val="both"/>
        <w:rPr>
          <w:rFonts w:ascii="Garamond" w:hAnsi="Garamond"/>
          <w:sz w:val="22"/>
          <w:szCs w:val="22"/>
        </w:rPr>
      </w:pPr>
    </w:p>
    <w:p w14:paraId="13872DA0" w14:textId="77777777" w:rsidR="00215C73" w:rsidRPr="00CF7889" w:rsidRDefault="00694C58">
      <w:pPr>
        <w:jc w:val="both"/>
        <w:rPr>
          <w:rFonts w:ascii="Garamond" w:hAnsi="Garamond"/>
          <w:sz w:val="22"/>
          <w:szCs w:val="22"/>
        </w:rPr>
      </w:pPr>
      <w:r w:rsidRPr="00CF7889">
        <w:rPr>
          <w:rFonts w:ascii="Garamond" w:hAnsi="Garamond"/>
          <w:sz w:val="22"/>
          <w:szCs w:val="22"/>
        </w:rPr>
        <w:t xml:space="preserve">Oppure </w:t>
      </w:r>
    </w:p>
    <w:p w14:paraId="43EE0421" w14:textId="77777777" w:rsidR="00215C73" w:rsidRPr="00CF7889" w:rsidRDefault="00215C73">
      <w:pPr>
        <w:jc w:val="both"/>
        <w:rPr>
          <w:rFonts w:ascii="Garamond" w:hAnsi="Garamond"/>
          <w:sz w:val="22"/>
          <w:szCs w:val="22"/>
        </w:rPr>
      </w:pPr>
    </w:p>
    <w:p w14:paraId="1D2137E3" w14:textId="77777777" w:rsidR="00694C58" w:rsidRPr="00CF7889" w:rsidRDefault="0094739E">
      <w:pPr>
        <w:jc w:val="both"/>
        <w:rPr>
          <w:rFonts w:ascii="Garamond" w:hAnsi="Garamond"/>
          <w:sz w:val="22"/>
          <w:szCs w:val="22"/>
        </w:rPr>
      </w:pPr>
      <w:r w:rsidRPr="00CF7889">
        <w:rPr>
          <w:noProof/>
          <w:sz w:val="22"/>
          <w:szCs w:val="22"/>
        </w:rPr>
        <mc:AlternateContent>
          <mc:Choice Requires="wps">
            <w:drawing>
              <wp:anchor distT="0" distB="0" distL="114300" distR="114300" simplePos="0" relativeHeight="251658240" behindDoc="0" locked="0" layoutInCell="1" allowOverlap="1" wp14:anchorId="32B7680E" wp14:editId="411FC1F8">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75A59" id="Rettangolo 11" o:spid="_x0000_s1026" style="position:absolute;margin-left:2.25pt;margin-top:1.85pt;width:19.8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bookmarkStart w:id="0" w:name="_Hlk54945018"/>
      <w:r w:rsidR="00375BEB" w:rsidRPr="00CF7889">
        <w:rPr>
          <w:rFonts w:ascii="Garamond" w:hAnsi="Garamond"/>
          <w:sz w:val="22"/>
          <w:szCs w:val="22"/>
        </w:rPr>
        <w:t xml:space="preserve">        </w:t>
      </w:r>
      <w:bookmarkEnd w:id="0"/>
      <w:r w:rsidR="00375BEB" w:rsidRPr="00CF7889">
        <w:rPr>
          <w:rFonts w:ascii="Garamond" w:hAnsi="Garamond"/>
          <w:sz w:val="22"/>
          <w:szCs w:val="22"/>
        </w:rPr>
        <w:t xml:space="preserve"> </w:t>
      </w:r>
      <w:r w:rsidR="00274C82" w:rsidRPr="00CF7889">
        <w:rPr>
          <w:rFonts w:ascii="Garamond" w:hAnsi="Garamond"/>
          <w:sz w:val="22"/>
          <w:szCs w:val="22"/>
        </w:rPr>
        <w:t xml:space="preserve">Mandante di RTI/consorzio/GEIE di tipo orizzontale/verticale/misto </w:t>
      </w:r>
      <w:r w:rsidR="00694C58" w:rsidRPr="00CF7889">
        <w:rPr>
          <w:rFonts w:ascii="Garamond" w:hAnsi="Garamond"/>
          <w:sz w:val="22"/>
          <w:szCs w:val="22"/>
        </w:rPr>
        <w:t>da costituirsi fra le imprese:</w:t>
      </w:r>
      <w:r w:rsidR="00E71615" w:rsidRPr="00CF7889">
        <w:rPr>
          <w:rFonts w:ascii="Garamond" w:hAnsi="Garamond"/>
          <w:sz w:val="22"/>
          <w:szCs w:val="22"/>
        </w:rPr>
        <w:t xml:space="preserve"> </w:t>
      </w:r>
      <w:r w:rsidR="00694C58" w:rsidRPr="00CF7889">
        <w:rPr>
          <w:rFonts w:ascii="Garamond" w:hAnsi="Garamond"/>
          <w:sz w:val="22"/>
          <w:szCs w:val="22"/>
        </w:rPr>
        <w:t>....................................................;</w:t>
      </w:r>
    </w:p>
    <w:p w14:paraId="1E69C766" w14:textId="77777777" w:rsidR="00221BDE" w:rsidRPr="00CF7889" w:rsidRDefault="00221BDE">
      <w:pPr>
        <w:jc w:val="both"/>
        <w:rPr>
          <w:rFonts w:ascii="Garamond" w:hAnsi="Garamond"/>
          <w:sz w:val="22"/>
          <w:szCs w:val="22"/>
        </w:rPr>
      </w:pPr>
    </w:p>
    <w:p w14:paraId="5B1355EA" w14:textId="77777777" w:rsidR="00274C82" w:rsidRPr="00CF7889" w:rsidRDefault="00274C82" w:rsidP="00274C82">
      <w:pPr>
        <w:jc w:val="both"/>
        <w:rPr>
          <w:rFonts w:ascii="Garamond" w:hAnsi="Garamond"/>
          <w:sz w:val="22"/>
          <w:szCs w:val="22"/>
        </w:rPr>
      </w:pPr>
      <w:r w:rsidRPr="00CF7889">
        <w:rPr>
          <w:rFonts w:ascii="Garamond" w:hAnsi="Garamond"/>
          <w:sz w:val="22"/>
          <w:szCs w:val="22"/>
        </w:rPr>
        <w:t xml:space="preserve">Oppure </w:t>
      </w:r>
    </w:p>
    <w:p w14:paraId="0FD3E540" w14:textId="77777777" w:rsidR="00274C82" w:rsidRPr="00CF7889" w:rsidRDefault="00274C82" w:rsidP="00274C82">
      <w:pPr>
        <w:jc w:val="both"/>
        <w:rPr>
          <w:rFonts w:ascii="Garamond" w:hAnsi="Garamond"/>
          <w:sz w:val="22"/>
          <w:szCs w:val="22"/>
        </w:rPr>
      </w:pPr>
    </w:p>
    <w:p w14:paraId="4F0E89A9" w14:textId="77777777" w:rsidR="00274C82" w:rsidRPr="00CF7889" w:rsidRDefault="0094739E" w:rsidP="00274C82">
      <w:pPr>
        <w:jc w:val="both"/>
        <w:rPr>
          <w:rFonts w:ascii="Garamond" w:hAnsi="Garamond"/>
          <w:sz w:val="22"/>
          <w:szCs w:val="22"/>
        </w:rPr>
      </w:pPr>
      <w:r w:rsidRPr="00CF7889">
        <w:rPr>
          <w:noProof/>
          <w:sz w:val="22"/>
          <w:szCs w:val="22"/>
        </w:rPr>
        <mc:AlternateContent>
          <mc:Choice Requires="wps">
            <w:drawing>
              <wp:anchor distT="0" distB="0" distL="114300" distR="114300" simplePos="0" relativeHeight="251660288" behindDoc="0" locked="0" layoutInCell="1" allowOverlap="1" wp14:anchorId="7A611B9C" wp14:editId="7A6D2BAD">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10FC"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CF7889">
        <w:rPr>
          <w:rFonts w:ascii="Garamond" w:hAnsi="Garamond"/>
          <w:sz w:val="22"/>
          <w:szCs w:val="22"/>
        </w:rPr>
        <w:t xml:space="preserve">         Impresa singola avvalendosi della seguente Impresa singola/RTI/consorzio/GEIE ...........................................................................................................................................;</w:t>
      </w:r>
    </w:p>
    <w:p w14:paraId="7BC4082F" w14:textId="77777777" w:rsidR="00274C82" w:rsidRPr="00CF7889" w:rsidRDefault="00274C82">
      <w:pPr>
        <w:jc w:val="both"/>
        <w:rPr>
          <w:rFonts w:ascii="Garamond" w:hAnsi="Garamond"/>
          <w:sz w:val="22"/>
          <w:szCs w:val="22"/>
        </w:rPr>
      </w:pPr>
    </w:p>
    <w:p w14:paraId="2A7AF394" w14:textId="77777777" w:rsidR="00221BDE" w:rsidRPr="00CF7889" w:rsidRDefault="00221BDE">
      <w:pPr>
        <w:jc w:val="both"/>
        <w:rPr>
          <w:rFonts w:ascii="Garamond" w:hAnsi="Garamond"/>
          <w:sz w:val="22"/>
          <w:szCs w:val="22"/>
        </w:rPr>
      </w:pPr>
      <w:r w:rsidRPr="00CF7889">
        <w:rPr>
          <w:rFonts w:ascii="Garamond" w:hAnsi="Garamond"/>
          <w:sz w:val="22"/>
          <w:szCs w:val="22"/>
        </w:rPr>
        <w:t xml:space="preserve">Oppure </w:t>
      </w:r>
    </w:p>
    <w:p w14:paraId="49DF3C06" w14:textId="77777777" w:rsidR="00221BDE" w:rsidRPr="00CF7889" w:rsidRDefault="00221BDE">
      <w:pPr>
        <w:jc w:val="both"/>
        <w:rPr>
          <w:rFonts w:ascii="Garamond" w:hAnsi="Garamond"/>
          <w:sz w:val="22"/>
          <w:szCs w:val="22"/>
        </w:rPr>
      </w:pPr>
    </w:p>
    <w:p w14:paraId="140E820E" w14:textId="77777777" w:rsidR="004C0397" w:rsidRPr="00CF7889" w:rsidRDefault="0094739E" w:rsidP="004C0397">
      <w:pPr>
        <w:jc w:val="both"/>
        <w:rPr>
          <w:rFonts w:ascii="Garamond" w:hAnsi="Garamond"/>
          <w:sz w:val="22"/>
          <w:szCs w:val="22"/>
        </w:rPr>
      </w:pPr>
      <w:r w:rsidRPr="00CF7889">
        <w:rPr>
          <w:noProof/>
          <w:sz w:val="22"/>
          <w:szCs w:val="22"/>
        </w:rPr>
        <mc:AlternateContent>
          <mc:Choice Requires="wps">
            <w:drawing>
              <wp:anchor distT="0" distB="0" distL="114300" distR="114300" simplePos="0" relativeHeight="251659264" behindDoc="0" locked="0" layoutInCell="1" allowOverlap="1" wp14:anchorId="49317D5D" wp14:editId="0AA339D2">
                <wp:simplePos x="0" y="0"/>
                <wp:positionH relativeFrom="column">
                  <wp:posOffset>28575</wp:posOffset>
                </wp:positionH>
                <wp:positionV relativeFrom="paragraph">
                  <wp:posOffset>23495</wp:posOffset>
                </wp:positionV>
                <wp:extent cx="252095" cy="107950"/>
                <wp:effectExtent l="0" t="0" r="14605"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F9F0F" id="Rettangolo 2" o:spid="_x0000_s1026" style="position:absolute;margin-left:2.25pt;margin-top:1.85pt;width:19.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" filled="f" strokecolor="windowText" strokeweight=".5pt">
                <v:path arrowok="t"/>
              </v:rect>
            </w:pict>
          </mc:Fallback>
        </mc:AlternateContent>
      </w:r>
      <w:r w:rsidR="00221BDE" w:rsidRPr="00CF7889">
        <w:rPr>
          <w:rFonts w:ascii="Garamond" w:hAnsi="Garamond"/>
          <w:sz w:val="22"/>
          <w:szCs w:val="22"/>
        </w:rPr>
        <w:t xml:space="preserve">         altro </w:t>
      </w:r>
      <w:r w:rsidR="004C0397" w:rsidRPr="00CF7889">
        <w:rPr>
          <w:rFonts w:ascii="Garamond" w:hAnsi="Garamond"/>
          <w:sz w:val="22"/>
          <w:szCs w:val="22"/>
        </w:rPr>
        <w:t>............................................................................................................................................;</w:t>
      </w:r>
    </w:p>
    <w:p w14:paraId="0BA01EB1" w14:textId="77777777" w:rsidR="00221BDE" w:rsidRPr="00CF7889" w:rsidRDefault="00221BDE">
      <w:pPr>
        <w:jc w:val="both"/>
        <w:rPr>
          <w:rFonts w:ascii="Garamond" w:hAnsi="Garamond"/>
          <w:sz w:val="22"/>
          <w:szCs w:val="22"/>
        </w:rPr>
      </w:pPr>
    </w:p>
    <w:p w14:paraId="18C62A58" w14:textId="77777777" w:rsidR="00E3529A" w:rsidRPr="00CF7889" w:rsidRDefault="00E3529A" w:rsidP="002D17D6">
      <w:pPr>
        <w:ind w:left="720"/>
        <w:jc w:val="both"/>
        <w:rPr>
          <w:rFonts w:ascii="Garamond" w:hAnsi="Garamond"/>
          <w:b/>
          <w:sz w:val="22"/>
          <w:szCs w:val="22"/>
        </w:rPr>
      </w:pPr>
    </w:p>
    <w:p w14:paraId="055334BC" w14:textId="77777777" w:rsidR="00694C58" w:rsidRPr="00CF7889" w:rsidRDefault="00694C58" w:rsidP="00DA6C2B">
      <w:pPr>
        <w:ind w:left="720"/>
        <w:jc w:val="center"/>
        <w:rPr>
          <w:rFonts w:ascii="Garamond" w:hAnsi="Garamond"/>
          <w:b/>
          <w:sz w:val="22"/>
          <w:szCs w:val="22"/>
        </w:rPr>
      </w:pPr>
      <w:r w:rsidRPr="00CF7889">
        <w:rPr>
          <w:rFonts w:ascii="Garamond" w:hAnsi="Garamond"/>
          <w:b/>
          <w:sz w:val="22"/>
          <w:szCs w:val="22"/>
        </w:rPr>
        <w:t>DICHIARA ALTRESI’</w:t>
      </w:r>
      <w:r w:rsidR="00EE5862" w:rsidRPr="00CF7889">
        <w:rPr>
          <w:rFonts w:ascii="Garamond" w:hAnsi="Garamond"/>
          <w:b/>
          <w:sz w:val="22"/>
          <w:szCs w:val="22"/>
        </w:rPr>
        <w:t>:</w:t>
      </w:r>
    </w:p>
    <w:p w14:paraId="641ABDB4" w14:textId="77777777" w:rsidR="00694C58" w:rsidRPr="00CF7889" w:rsidRDefault="00694C58" w:rsidP="00DA6C2B">
      <w:pPr>
        <w:jc w:val="both"/>
        <w:rPr>
          <w:rFonts w:ascii="Garamond" w:hAnsi="Garamond"/>
          <w:sz w:val="22"/>
          <w:szCs w:val="22"/>
        </w:rPr>
      </w:pPr>
    </w:p>
    <w:p w14:paraId="70EC7F13" w14:textId="77777777" w:rsidR="00F52307" w:rsidRPr="00CF7889" w:rsidRDefault="00F52307" w:rsidP="00DE2191">
      <w:pPr>
        <w:pStyle w:val="Paragrafoelenco"/>
        <w:numPr>
          <w:ilvl w:val="0"/>
          <w:numId w:val="26"/>
        </w:numPr>
        <w:spacing w:before="0" w:beforeAutospacing="0"/>
        <w:ind w:left="284" w:hanging="284"/>
        <w:contextualSpacing/>
        <w:rPr>
          <w:rFonts w:ascii="Garamond" w:hAnsi="Garamond" w:cs="Times New Roman"/>
        </w:rPr>
      </w:pPr>
      <w:r w:rsidRPr="00CF7889">
        <w:rPr>
          <w:rFonts w:ascii="Garamond" w:hAnsi="Garamond" w:cs="Times New Roman"/>
        </w:rPr>
        <w:t xml:space="preserve">L’ assenza dei motivi di esclusione dall’art. 80 del </w:t>
      </w:r>
      <w:proofErr w:type="spellStart"/>
      <w:r w:rsidRPr="00CF7889">
        <w:rPr>
          <w:rFonts w:ascii="Garamond" w:hAnsi="Garamond" w:cs="Times New Roman"/>
        </w:rPr>
        <w:t>D.Lgs</w:t>
      </w:r>
      <w:proofErr w:type="spellEnd"/>
      <w:r w:rsidRPr="00CF7889">
        <w:rPr>
          <w:rFonts w:ascii="Garamond" w:hAnsi="Garamond" w:cs="Times New Roman"/>
        </w:rPr>
        <w:t xml:space="preserve"> 50/2016</w:t>
      </w:r>
      <w:r w:rsidR="00FC2AC6" w:rsidRPr="00CF7889">
        <w:rPr>
          <w:rFonts w:ascii="Garamond" w:hAnsi="Garamond" w:cs="Times New Roman"/>
        </w:rPr>
        <w:t xml:space="preserve"> </w:t>
      </w:r>
      <w:proofErr w:type="spellStart"/>
      <w:r w:rsidR="00FC2AC6" w:rsidRPr="00CF7889">
        <w:rPr>
          <w:rFonts w:ascii="Garamond" w:hAnsi="Garamond" w:cs="Times New Roman"/>
        </w:rPr>
        <w:t>s.m.i.</w:t>
      </w:r>
      <w:proofErr w:type="spellEnd"/>
      <w:r w:rsidRPr="00CF7889">
        <w:rPr>
          <w:rFonts w:ascii="Garamond" w:hAnsi="Garamond" w:cs="Times New Roman"/>
        </w:rPr>
        <w:t>;</w:t>
      </w:r>
    </w:p>
    <w:p w14:paraId="3BD3F031" w14:textId="77777777" w:rsidR="00775D27" w:rsidRPr="00CF7889" w:rsidRDefault="00775D27" w:rsidP="00DE2191">
      <w:pPr>
        <w:contextualSpacing/>
        <w:jc w:val="both"/>
        <w:rPr>
          <w:rFonts w:ascii="Garamond" w:hAnsi="Garamond"/>
          <w:sz w:val="22"/>
          <w:szCs w:val="22"/>
        </w:rPr>
      </w:pPr>
    </w:p>
    <w:p w14:paraId="4CB25E0B" w14:textId="1E071794" w:rsidR="00A14C7B" w:rsidRPr="00CF7889" w:rsidRDefault="00694C58" w:rsidP="00DE2191">
      <w:pPr>
        <w:pStyle w:val="Paragrafoelenco"/>
        <w:numPr>
          <w:ilvl w:val="0"/>
          <w:numId w:val="26"/>
        </w:numPr>
        <w:spacing w:before="0" w:beforeAutospacing="0"/>
        <w:ind w:left="284" w:hanging="284"/>
        <w:rPr>
          <w:rFonts w:ascii="Garamond" w:hAnsi="Garamond" w:cs="Times New Roman"/>
        </w:rPr>
      </w:pPr>
      <w:r w:rsidRPr="00CF7889">
        <w:rPr>
          <w:rFonts w:ascii="Garamond" w:hAnsi="Garamond" w:cs="Times New Roman"/>
        </w:rPr>
        <w:t xml:space="preserve">Che l’Impresa è iscritta nel registro delle imprese della Camera di Commercio, Industria, Artigianato e Agricoltura della Provincia di ............................................. </w:t>
      </w:r>
      <w:r w:rsidR="00221BDE" w:rsidRPr="00CF7889">
        <w:rPr>
          <w:rFonts w:ascii="Garamond" w:hAnsi="Garamond" w:cs="Times New Roman"/>
        </w:rPr>
        <w:t>per le seguenti attività…</w:t>
      </w:r>
      <w:proofErr w:type="gramStart"/>
      <w:r w:rsidR="00221BDE" w:rsidRPr="00CF7889">
        <w:rPr>
          <w:rFonts w:ascii="Garamond" w:hAnsi="Garamond" w:cs="Times New Roman"/>
        </w:rPr>
        <w:t>…….</w:t>
      </w:r>
      <w:proofErr w:type="gramEnd"/>
      <w:r w:rsidR="00221BDE" w:rsidRPr="00CF7889">
        <w:rPr>
          <w:rFonts w:ascii="Garamond" w:hAnsi="Garamond" w:cs="Times New Roman"/>
        </w:rPr>
        <w:t xml:space="preserve">. (descrizione attività che deve essere corrispondente a quella oggetto dell'appalto) </w:t>
      </w:r>
      <w:r w:rsidR="00154035" w:rsidRPr="00CF7889">
        <w:rPr>
          <w:rFonts w:ascii="Garamond" w:hAnsi="Garamond" w:cs="Times New Roman"/>
        </w:rPr>
        <w:t>precisando gli estremi di iscrizione (</w:t>
      </w:r>
      <w:r w:rsidR="00154035" w:rsidRPr="00CF7889">
        <w:rPr>
          <w:rFonts w:ascii="Garamond" w:hAnsi="Garamond" w:cs="Times New Roman"/>
          <w:i/>
        </w:rPr>
        <w:t>numero e data</w:t>
      </w:r>
      <w:r w:rsidR="00154035" w:rsidRPr="00CF7889">
        <w:rPr>
          <w:rFonts w:ascii="Garamond" w:hAnsi="Garamond" w:cs="Times New Roman"/>
        </w:rPr>
        <w:t>)</w:t>
      </w:r>
      <w:r w:rsidR="0051139F" w:rsidRPr="00CF7889">
        <w:rPr>
          <w:rFonts w:ascii="Garamond" w:hAnsi="Garamond" w:cs="Times New Roman"/>
        </w:rPr>
        <w:t xml:space="preserve">, </w:t>
      </w:r>
      <w:r w:rsidR="00570958" w:rsidRPr="00CF7889">
        <w:rPr>
          <w:rFonts w:ascii="Garamond" w:hAnsi="Garamond" w:cs="Times New Roman"/>
        </w:rPr>
        <w:t>la</w:t>
      </w:r>
      <w:r w:rsidR="00154035" w:rsidRPr="00CF7889">
        <w:rPr>
          <w:rFonts w:ascii="Garamond" w:hAnsi="Garamond" w:cs="Times New Roman"/>
        </w:rPr>
        <w:t xml:space="preserve"> forma giuridica</w:t>
      </w:r>
      <w:r w:rsidR="0051139F" w:rsidRPr="00CF7889">
        <w:rPr>
          <w:rFonts w:ascii="Garamond" w:hAnsi="Garamond" w:cs="Times New Roman"/>
        </w:rPr>
        <w:t xml:space="preserve"> nonché i nominativi, le qualifiche, le date di nascita e residenza dei titolari, soci, direttori tecnici soci accomandatari e amministratori muniti di rappresentanza</w:t>
      </w:r>
      <w:r w:rsidR="00570958" w:rsidRPr="00CF7889">
        <w:rPr>
          <w:rFonts w:ascii="Garamond" w:hAnsi="Garamond" w:cs="Times New Roman"/>
        </w:rPr>
        <w:t xml:space="preserve"> (allega copia sottoscritta</w:t>
      </w:r>
      <w:r w:rsidR="005532E4" w:rsidRPr="00CF7889">
        <w:rPr>
          <w:rFonts w:ascii="Garamond" w:hAnsi="Garamond" w:cs="Times New Roman"/>
        </w:rPr>
        <w:t xml:space="preserve"> digitalmente</w:t>
      </w:r>
      <w:r w:rsidR="00570958" w:rsidRPr="00CF7889">
        <w:rPr>
          <w:rFonts w:ascii="Garamond" w:hAnsi="Garamond" w:cs="Times New Roman"/>
        </w:rPr>
        <w:t xml:space="preserve"> dal Legale Rappresentante</w:t>
      </w:r>
      <w:r w:rsidR="00FF5A63" w:rsidRPr="00CF7889">
        <w:rPr>
          <w:rFonts w:ascii="Garamond" w:hAnsi="Garamond" w:cs="Times New Roman"/>
        </w:rPr>
        <w:t xml:space="preserve">. In caso di </w:t>
      </w:r>
      <w:r w:rsidR="009D6807" w:rsidRPr="00CF7889">
        <w:rPr>
          <w:rFonts w:ascii="Garamond" w:hAnsi="Garamond" w:cs="Times New Roman"/>
        </w:rPr>
        <w:t xml:space="preserve">RTI </w:t>
      </w:r>
      <w:r w:rsidR="00FF5A63" w:rsidRPr="00CF7889">
        <w:rPr>
          <w:rFonts w:ascii="Garamond" w:hAnsi="Garamond" w:cs="Times New Roman"/>
        </w:rPr>
        <w:t>una per ogni Impresa</w:t>
      </w:r>
      <w:r w:rsidR="00570958" w:rsidRPr="00CF7889">
        <w:rPr>
          <w:rFonts w:ascii="Garamond" w:hAnsi="Garamond" w:cs="Times New Roman"/>
        </w:rPr>
        <w:t>).</w:t>
      </w:r>
      <w:r w:rsidR="0051139F" w:rsidRPr="00CF7889">
        <w:rPr>
          <w:rFonts w:ascii="Garamond" w:hAnsi="Garamond" w:cs="Times New Roman"/>
        </w:rPr>
        <w:t xml:space="preserve"> </w:t>
      </w:r>
    </w:p>
    <w:p w14:paraId="71CEA874" w14:textId="77777777" w:rsidR="00E71615" w:rsidRPr="00CF7889" w:rsidRDefault="00E71615" w:rsidP="006D386B">
      <w:pPr>
        <w:autoSpaceDE/>
        <w:autoSpaceDN/>
        <w:ind w:left="284" w:hanging="284"/>
        <w:jc w:val="both"/>
        <w:rPr>
          <w:rFonts w:ascii="Garamond" w:hAnsi="Garamond"/>
          <w:sz w:val="22"/>
          <w:szCs w:val="22"/>
        </w:rPr>
      </w:pPr>
    </w:p>
    <w:p w14:paraId="5E3A8B72" w14:textId="23E38EBA" w:rsidR="00830D60" w:rsidRPr="0097505A" w:rsidRDefault="00A14C7B" w:rsidP="00830D60">
      <w:pPr>
        <w:pStyle w:val="Paragrafoelenco"/>
        <w:numPr>
          <w:ilvl w:val="0"/>
          <w:numId w:val="26"/>
        </w:numPr>
        <w:spacing w:before="0" w:beforeAutospacing="0"/>
        <w:ind w:left="284" w:hanging="284"/>
        <w:rPr>
          <w:rFonts w:ascii="Garamond" w:hAnsi="Garamond" w:cs="Times New Roman"/>
          <w:b/>
          <w:bCs/>
          <w:color w:val="000000"/>
          <w:u w:val="single"/>
        </w:rPr>
      </w:pPr>
      <w:r w:rsidRPr="00CF7889">
        <w:rPr>
          <w:rFonts w:ascii="Garamond" w:hAnsi="Garamond" w:cs="Times New Roman"/>
        </w:rPr>
        <w:t xml:space="preserve">Che l’Impresa </w:t>
      </w:r>
      <w:r w:rsidR="00214205" w:rsidRPr="00CF7889">
        <w:rPr>
          <w:rFonts w:ascii="Garamond" w:hAnsi="Garamond" w:cs="Times New Roman"/>
          <w:color w:val="000000"/>
        </w:rPr>
        <w:t>è in possesso</w:t>
      </w:r>
      <w:r w:rsidR="004E1C91" w:rsidRPr="00CF7889">
        <w:rPr>
          <w:rFonts w:ascii="Garamond" w:hAnsi="Garamond" w:cs="Times New Roman"/>
          <w:color w:val="000000"/>
        </w:rPr>
        <w:t xml:space="preserve"> dei seguenti requisiti</w:t>
      </w:r>
      <w:r w:rsidR="003732DC" w:rsidRPr="00CF7889">
        <w:rPr>
          <w:rFonts w:ascii="Garamond" w:hAnsi="Garamond" w:cs="Times New Roman"/>
          <w:color w:val="000000"/>
        </w:rPr>
        <w:t xml:space="preserve"> (</w:t>
      </w:r>
      <w:r w:rsidR="00141018" w:rsidRPr="0097505A">
        <w:rPr>
          <w:rFonts w:ascii="Garamond" w:hAnsi="Garamond" w:cs="Times New Roman"/>
          <w:b/>
          <w:bCs/>
          <w:i/>
          <w:iCs/>
          <w:color w:val="000000"/>
          <w:u w:val="single"/>
        </w:rPr>
        <w:t>b</w:t>
      </w:r>
      <w:r w:rsidR="003732DC" w:rsidRPr="0097505A">
        <w:rPr>
          <w:rFonts w:ascii="Garamond" w:hAnsi="Garamond" w:cs="Times New Roman"/>
          <w:b/>
          <w:bCs/>
          <w:i/>
          <w:iCs/>
          <w:color w:val="000000"/>
          <w:u w:val="single"/>
        </w:rPr>
        <w:t>arrare l</w:t>
      </w:r>
      <w:r w:rsidR="00141018" w:rsidRPr="0097505A">
        <w:rPr>
          <w:rFonts w:ascii="Garamond" w:hAnsi="Garamond" w:cs="Times New Roman"/>
          <w:b/>
          <w:bCs/>
          <w:i/>
          <w:iCs/>
          <w:color w:val="000000"/>
          <w:u w:val="single"/>
        </w:rPr>
        <w:t>a casella di interesse</w:t>
      </w:r>
      <w:r w:rsidR="0097505A" w:rsidRPr="0097505A">
        <w:rPr>
          <w:rFonts w:ascii="Garamond" w:hAnsi="Garamond" w:cs="Times New Roman"/>
          <w:b/>
          <w:bCs/>
          <w:i/>
          <w:iCs/>
          <w:color w:val="000000"/>
          <w:u w:val="single"/>
        </w:rPr>
        <w:t xml:space="preserve"> indicando il lotto al quale intende essere invitat</w:t>
      </w:r>
      <w:r w:rsidR="0069700F">
        <w:rPr>
          <w:rFonts w:ascii="Garamond" w:hAnsi="Garamond" w:cs="Times New Roman"/>
          <w:b/>
          <w:bCs/>
          <w:i/>
          <w:iCs/>
          <w:color w:val="000000"/>
          <w:u w:val="single"/>
        </w:rPr>
        <w:t>a</w:t>
      </w:r>
      <w:r w:rsidR="00141018" w:rsidRPr="0097505A">
        <w:rPr>
          <w:rFonts w:ascii="Garamond" w:hAnsi="Garamond" w:cs="Times New Roman"/>
          <w:b/>
          <w:bCs/>
          <w:color w:val="000000"/>
          <w:u w:val="single"/>
        </w:rPr>
        <w:t>)</w:t>
      </w:r>
      <w:r w:rsidR="004E1C91" w:rsidRPr="0097505A">
        <w:rPr>
          <w:rFonts w:ascii="Garamond" w:hAnsi="Garamond" w:cs="Times New Roman"/>
          <w:b/>
          <w:bCs/>
          <w:color w:val="000000"/>
          <w:u w:val="single"/>
        </w:rPr>
        <w:t>:</w:t>
      </w:r>
      <w:r w:rsidR="00214205" w:rsidRPr="0097505A">
        <w:rPr>
          <w:rFonts w:ascii="Garamond" w:hAnsi="Garamond" w:cs="Times New Roman"/>
          <w:b/>
          <w:bCs/>
          <w:color w:val="000000"/>
          <w:u w:val="single"/>
        </w:rPr>
        <w:t xml:space="preserve"> </w:t>
      </w:r>
    </w:p>
    <w:p w14:paraId="1CFFC70A" w14:textId="72E37F40" w:rsidR="00FB49C4" w:rsidRPr="00830D60" w:rsidRDefault="00FB49C4" w:rsidP="00830D60">
      <w:pPr>
        <w:pStyle w:val="Paragrafoelenco"/>
        <w:numPr>
          <w:ilvl w:val="0"/>
          <w:numId w:val="31"/>
        </w:numPr>
        <w:rPr>
          <w:rFonts w:ascii="Garamond" w:hAnsi="Garamond"/>
          <w:b/>
          <w:bCs/>
          <w:u w:val="single"/>
        </w:rPr>
      </w:pPr>
      <w:r w:rsidRPr="00830D60">
        <w:rPr>
          <w:rFonts w:ascii="Garamond" w:hAnsi="Garamond"/>
          <w:b/>
          <w:bCs/>
          <w:u w:val="single"/>
        </w:rPr>
        <w:t>REQUISITI DI CAPACITÀ ECONOMICA E FINANZIARIA</w:t>
      </w:r>
    </w:p>
    <w:p w14:paraId="2D2D27B0" w14:textId="6039A62F" w:rsidR="00000B6E" w:rsidRPr="001C1348" w:rsidRDefault="00830D60" w:rsidP="00000B6E">
      <w:pPr>
        <w:spacing w:after="240" w:line="276" w:lineRule="auto"/>
        <w:jc w:val="both"/>
        <w:rPr>
          <w:rFonts w:ascii="Garamond" w:hAnsi="Garamond" w:cs="Arial"/>
        </w:rPr>
      </w:pPr>
      <w:r>
        <w:rPr>
          <w:rFonts w:ascii="Garamond" w:hAnsi="Garamond" w:cs="Arial"/>
          <w:b/>
          <w:bCs/>
        </w:rPr>
        <w:t>F</w:t>
      </w:r>
      <w:r w:rsidR="00000B6E" w:rsidRPr="001C1348">
        <w:rPr>
          <w:rFonts w:ascii="Garamond" w:hAnsi="Garamond" w:cs="Arial"/>
          <w:b/>
          <w:bCs/>
        </w:rPr>
        <w:t xml:space="preserve">atturato specifico medio annuo </w:t>
      </w:r>
      <w:r w:rsidR="00000B6E" w:rsidRPr="001C1348">
        <w:rPr>
          <w:rFonts w:ascii="Garamond" w:hAnsi="Garamond" w:cs="Arial"/>
        </w:rPr>
        <w:t>nel settore di attività oggetto dell’appalto riferito agli ultimi n. 3 esercizi finanziari disponibili dalla data di pubblicazione della presente indagine di mercato, non inferiore ad €:</w:t>
      </w:r>
    </w:p>
    <w:p w14:paraId="572C4EC5" w14:textId="77777777" w:rsidR="00830D60" w:rsidRDefault="00830D60" w:rsidP="0069700F">
      <w:pPr>
        <w:spacing w:after="160" w:line="259" w:lineRule="auto"/>
        <w:ind w:left="284" w:hanging="142"/>
        <w:jc w:val="both"/>
        <w:rPr>
          <w:rFonts w:ascii="Garamond" w:hAnsi="Garamond" w:cs="Arial"/>
        </w:rPr>
      </w:pPr>
      <w:r w:rsidRPr="00830D60">
        <w:rPr>
          <w:rFonts w:ascii="Garamond" w:hAnsi="Garamond"/>
          <w:b/>
          <w:bCs/>
          <w:iCs/>
          <w:color w:val="000000"/>
          <w:sz w:val="32"/>
          <w:szCs w:val="32"/>
        </w:rPr>
        <w:lastRenderedPageBreak/>
        <w:t>□</w:t>
      </w:r>
      <w:r>
        <w:rPr>
          <w:rFonts w:ascii="Garamond" w:hAnsi="Garamond"/>
          <w:b/>
          <w:bCs/>
          <w:iCs/>
          <w:color w:val="000000"/>
        </w:rPr>
        <w:t xml:space="preserve"> </w:t>
      </w:r>
      <w:r w:rsidR="00000B6E" w:rsidRPr="00830D60">
        <w:rPr>
          <w:rFonts w:ascii="Garamond" w:hAnsi="Garamond" w:cs="Arial"/>
          <w:i/>
          <w:iCs/>
        </w:rPr>
        <w:t xml:space="preserve">per </w:t>
      </w:r>
      <w:r w:rsidRPr="00830D60">
        <w:rPr>
          <w:rFonts w:ascii="Garamond" w:hAnsi="Garamond" w:cs="Arial"/>
          <w:i/>
          <w:iCs/>
        </w:rPr>
        <w:t xml:space="preserve">partecipare al </w:t>
      </w:r>
      <w:r w:rsidR="00000B6E" w:rsidRPr="00830D60">
        <w:rPr>
          <w:rFonts w:ascii="Garamond" w:hAnsi="Garamond" w:cs="Arial"/>
          <w:b/>
          <w:bCs/>
          <w:i/>
          <w:iCs/>
        </w:rPr>
        <w:t>Lotto 1</w:t>
      </w:r>
      <w:r w:rsidR="00000B6E" w:rsidRPr="00830D60">
        <w:rPr>
          <w:rFonts w:ascii="Garamond" w:hAnsi="Garamond" w:cs="Arial"/>
        </w:rPr>
        <w:t xml:space="preserve"> – fatturato specifico medio annuo nel settore di attività oggetto dell’appalto, conseguito negli ultimi 3 (tre) esercizi finanziari disponibili, non inferiore ad </w:t>
      </w:r>
      <w:r w:rsidR="00000B6E" w:rsidRPr="00830D60">
        <w:rPr>
          <w:rFonts w:ascii="Garamond" w:hAnsi="Garamond" w:cs="Arial"/>
          <w:b/>
          <w:bCs/>
        </w:rPr>
        <w:t>€ 30.000,00, IVA esclusa</w:t>
      </w:r>
      <w:r w:rsidR="00000B6E" w:rsidRPr="00830D60">
        <w:rPr>
          <w:rFonts w:ascii="Garamond" w:hAnsi="Garamond" w:cs="Arial"/>
        </w:rPr>
        <w:t>;</w:t>
      </w:r>
    </w:p>
    <w:p w14:paraId="6021F8F7" w14:textId="748D7D47" w:rsidR="00830D60" w:rsidRDefault="00830D60" w:rsidP="0069700F">
      <w:pPr>
        <w:spacing w:after="160" w:line="259" w:lineRule="auto"/>
        <w:ind w:left="284" w:hanging="142"/>
        <w:jc w:val="both"/>
        <w:rPr>
          <w:rFonts w:ascii="Garamond" w:hAnsi="Garamond" w:cs="Arial"/>
        </w:rPr>
      </w:pPr>
      <w:r w:rsidRPr="00830D60">
        <w:rPr>
          <w:rFonts w:ascii="Garamond" w:hAnsi="Garamond"/>
          <w:b/>
          <w:bCs/>
          <w:iCs/>
          <w:color w:val="000000"/>
          <w:sz w:val="32"/>
          <w:szCs w:val="32"/>
        </w:rPr>
        <w:t>□</w:t>
      </w:r>
      <w:r>
        <w:rPr>
          <w:rFonts w:ascii="Garamond" w:hAnsi="Garamond"/>
          <w:b/>
          <w:bCs/>
          <w:iCs/>
          <w:color w:val="000000"/>
          <w:sz w:val="32"/>
          <w:szCs w:val="32"/>
        </w:rPr>
        <w:t xml:space="preserve"> </w:t>
      </w:r>
      <w:r w:rsidR="00000B6E" w:rsidRPr="00830D60">
        <w:rPr>
          <w:rFonts w:ascii="Garamond" w:hAnsi="Garamond" w:cs="Arial"/>
          <w:i/>
          <w:iCs/>
        </w:rPr>
        <w:t>per</w:t>
      </w:r>
      <w:r w:rsidRPr="00830D60">
        <w:rPr>
          <w:rFonts w:ascii="Garamond" w:hAnsi="Garamond" w:cs="Arial"/>
          <w:i/>
          <w:iCs/>
        </w:rPr>
        <w:t xml:space="preserve"> partecipare al </w:t>
      </w:r>
      <w:r w:rsidR="00000B6E" w:rsidRPr="00830D60">
        <w:rPr>
          <w:rFonts w:ascii="Garamond" w:hAnsi="Garamond" w:cs="Arial"/>
          <w:b/>
          <w:bCs/>
          <w:i/>
          <w:iCs/>
        </w:rPr>
        <w:t>Lotto 2</w:t>
      </w:r>
      <w:r w:rsidR="00000B6E" w:rsidRPr="00830D60">
        <w:rPr>
          <w:rFonts w:ascii="Garamond" w:hAnsi="Garamond" w:cs="Arial"/>
        </w:rPr>
        <w:t xml:space="preserve"> – fatturato specifico medio annuo nel settore di attività oggetto dell’appalto, conseguito negli ultimi 3 (tre) esercizi finanziari disponibili, non inferiore ad </w:t>
      </w:r>
      <w:r w:rsidR="00000B6E" w:rsidRPr="00830D60">
        <w:rPr>
          <w:rFonts w:ascii="Garamond" w:hAnsi="Garamond" w:cs="Arial"/>
          <w:b/>
          <w:bCs/>
        </w:rPr>
        <w:t>€ 34.000,00, IVA esclusa</w:t>
      </w:r>
      <w:r w:rsidR="00000B6E" w:rsidRPr="00830D60">
        <w:rPr>
          <w:rFonts w:ascii="Garamond" w:hAnsi="Garamond" w:cs="Arial"/>
        </w:rPr>
        <w:t xml:space="preserve">; </w:t>
      </w:r>
    </w:p>
    <w:p w14:paraId="43018B5F" w14:textId="77777777" w:rsidR="00830D60" w:rsidRDefault="00830D60" w:rsidP="0069700F">
      <w:pPr>
        <w:spacing w:after="160" w:line="259" w:lineRule="auto"/>
        <w:ind w:left="284" w:hanging="142"/>
        <w:jc w:val="both"/>
        <w:rPr>
          <w:rFonts w:ascii="Garamond" w:hAnsi="Garamond" w:cs="Arial"/>
        </w:rPr>
      </w:pPr>
      <w:r w:rsidRPr="00830D60">
        <w:rPr>
          <w:rFonts w:ascii="Garamond" w:hAnsi="Garamond"/>
          <w:b/>
          <w:bCs/>
          <w:iCs/>
          <w:color w:val="000000"/>
          <w:sz w:val="32"/>
          <w:szCs w:val="32"/>
        </w:rPr>
        <w:t>□</w:t>
      </w:r>
      <w:r>
        <w:rPr>
          <w:rFonts w:ascii="Garamond" w:hAnsi="Garamond"/>
          <w:b/>
          <w:bCs/>
          <w:iCs/>
          <w:color w:val="000000"/>
          <w:sz w:val="32"/>
          <w:szCs w:val="32"/>
        </w:rPr>
        <w:t xml:space="preserve"> </w:t>
      </w:r>
      <w:r w:rsidR="00000B6E" w:rsidRPr="00830D60">
        <w:rPr>
          <w:rFonts w:ascii="Garamond" w:hAnsi="Garamond" w:cs="Arial"/>
          <w:i/>
          <w:iCs/>
        </w:rPr>
        <w:t xml:space="preserve">per </w:t>
      </w:r>
      <w:r w:rsidRPr="00830D60">
        <w:rPr>
          <w:rFonts w:ascii="Garamond" w:hAnsi="Garamond" w:cs="Arial"/>
          <w:i/>
          <w:iCs/>
        </w:rPr>
        <w:t xml:space="preserve">partecipare al </w:t>
      </w:r>
      <w:r w:rsidR="00000B6E" w:rsidRPr="00830D60">
        <w:rPr>
          <w:rFonts w:ascii="Garamond" w:hAnsi="Garamond" w:cs="Arial"/>
          <w:b/>
          <w:bCs/>
          <w:i/>
          <w:iCs/>
        </w:rPr>
        <w:t>Lotto 3</w:t>
      </w:r>
      <w:r w:rsidR="00000B6E" w:rsidRPr="00830D60">
        <w:rPr>
          <w:rFonts w:ascii="Garamond" w:hAnsi="Garamond" w:cs="Arial"/>
        </w:rPr>
        <w:t xml:space="preserve"> – fatturato specifico medio annuo nel settore di attività oggetto dell’appalto, conseguito negli ultimi 3 (tre) esercizi finanziari disponibili, non inferiore ad </w:t>
      </w:r>
      <w:r w:rsidR="00000B6E" w:rsidRPr="00830D60">
        <w:rPr>
          <w:rFonts w:ascii="Garamond" w:hAnsi="Garamond" w:cs="Arial"/>
          <w:b/>
          <w:bCs/>
        </w:rPr>
        <w:t>€ 20.000,00, IVA esclusa</w:t>
      </w:r>
      <w:r w:rsidR="00000B6E" w:rsidRPr="00830D60">
        <w:rPr>
          <w:rFonts w:ascii="Garamond" w:hAnsi="Garamond" w:cs="Arial"/>
        </w:rPr>
        <w:t xml:space="preserve">; </w:t>
      </w:r>
    </w:p>
    <w:p w14:paraId="1FE1120A" w14:textId="61EFB4B0" w:rsidR="0069700F" w:rsidRPr="0069700F" w:rsidRDefault="00830D60" w:rsidP="0069700F">
      <w:pPr>
        <w:spacing w:after="160" w:line="259" w:lineRule="auto"/>
        <w:ind w:left="284" w:hanging="142"/>
        <w:jc w:val="both"/>
        <w:rPr>
          <w:rFonts w:ascii="Garamond" w:hAnsi="Garamond" w:cs="Arial"/>
        </w:rPr>
      </w:pPr>
      <w:r w:rsidRPr="00830D60">
        <w:rPr>
          <w:rFonts w:ascii="Garamond" w:hAnsi="Garamond"/>
          <w:b/>
          <w:bCs/>
          <w:iCs/>
          <w:color w:val="000000"/>
          <w:sz w:val="32"/>
          <w:szCs w:val="32"/>
        </w:rPr>
        <w:t>□</w:t>
      </w:r>
      <w:r>
        <w:rPr>
          <w:rFonts w:ascii="Garamond" w:hAnsi="Garamond"/>
          <w:b/>
          <w:bCs/>
          <w:iCs/>
          <w:color w:val="000000"/>
          <w:sz w:val="32"/>
          <w:szCs w:val="32"/>
        </w:rPr>
        <w:t xml:space="preserve"> </w:t>
      </w:r>
      <w:r w:rsidR="00000B6E" w:rsidRPr="00830D60">
        <w:rPr>
          <w:rFonts w:ascii="Garamond" w:hAnsi="Garamond" w:cs="Arial"/>
          <w:i/>
          <w:iCs/>
        </w:rPr>
        <w:t>per</w:t>
      </w:r>
      <w:r w:rsidRPr="00830D60">
        <w:rPr>
          <w:rFonts w:ascii="Garamond" w:hAnsi="Garamond" w:cs="Arial"/>
          <w:i/>
          <w:iCs/>
        </w:rPr>
        <w:t xml:space="preserve"> partecipare al </w:t>
      </w:r>
      <w:r w:rsidR="00000B6E" w:rsidRPr="00830D60">
        <w:rPr>
          <w:rFonts w:ascii="Garamond" w:hAnsi="Garamond" w:cs="Arial"/>
          <w:b/>
          <w:bCs/>
          <w:i/>
          <w:iCs/>
        </w:rPr>
        <w:t>Lotto 4</w:t>
      </w:r>
      <w:r w:rsidR="00000B6E" w:rsidRPr="00830D60">
        <w:rPr>
          <w:rFonts w:ascii="Garamond" w:hAnsi="Garamond" w:cs="Arial"/>
        </w:rPr>
        <w:t xml:space="preserve"> – fatturato specifico medio annuo nel settore di attività oggetto dell’appalto, conseguito negli ultimi 3 (tre) esercizi finanziari disponibili, non inferiore ad </w:t>
      </w:r>
      <w:r w:rsidR="00000B6E" w:rsidRPr="00830D60">
        <w:rPr>
          <w:rFonts w:ascii="Garamond" w:hAnsi="Garamond" w:cs="Arial"/>
          <w:b/>
          <w:bCs/>
        </w:rPr>
        <w:t>€ 25.000,00, IVA esclusa</w:t>
      </w:r>
      <w:r w:rsidR="00000B6E" w:rsidRPr="00830D60">
        <w:rPr>
          <w:rFonts w:ascii="Garamond" w:hAnsi="Garamond" w:cs="Arial"/>
        </w:rPr>
        <w:t xml:space="preserve">; </w:t>
      </w:r>
    </w:p>
    <w:p w14:paraId="55A1CDD5" w14:textId="7BF84CEF" w:rsidR="00830D60" w:rsidRPr="0097505A" w:rsidRDefault="0069700F" w:rsidP="0097505A">
      <w:pPr>
        <w:spacing w:after="160" w:line="259" w:lineRule="auto"/>
        <w:contextualSpacing/>
        <w:jc w:val="both"/>
        <w:rPr>
          <w:rFonts w:ascii="Garamond" w:hAnsi="Garamond" w:cs="Arial"/>
          <w:b/>
          <w:bCs/>
          <w:u w:val="single"/>
        </w:rPr>
      </w:pPr>
      <w:r>
        <w:rPr>
          <w:rFonts w:ascii="Garamond" w:hAnsi="Garamond" w:cs="Arial"/>
          <w:b/>
          <w:bCs/>
          <w:u w:val="single"/>
        </w:rPr>
        <w:t>(s</w:t>
      </w:r>
      <w:r w:rsidR="00830D60" w:rsidRPr="0097505A">
        <w:rPr>
          <w:rFonts w:ascii="Garamond" w:hAnsi="Garamond" w:cs="Arial"/>
          <w:b/>
          <w:bCs/>
          <w:u w:val="single"/>
        </w:rPr>
        <w:t>e</w:t>
      </w:r>
      <w:r>
        <w:rPr>
          <w:rFonts w:ascii="Garamond" w:hAnsi="Garamond" w:cs="Arial"/>
          <w:b/>
          <w:bCs/>
          <w:u w:val="single"/>
        </w:rPr>
        <w:t xml:space="preserve"> l’Impresa </w:t>
      </w:r>
      <w:r w:rsidR="0097505A" w:rsidRPr="0097505A">
        <w:rPr>
          <w:rFonts w:ascii="Garamond" w:hAnsi="Garamond" w:cs="Arial"/>
          <w:b/>
          <w:bCs/>
          <w:u w:val="single"/>
        </w:rPr>
        <w:t>manifesta l’interesse a</w:t>
      </w:r>
      <w:r w:rsidR="00830D60" w:rsidRPr="0097505A">
        <w:rPr>
          <w:rFonts w:ascii="Garamond" w:hAnsi="Garamond" w:cs="Arial"/>
          <w:b/>
          <w:bCs/>
          <w:u w:val="single"/>
        </w:rPr>
        <w:t xml:space="preserve"> partecipare a più lotti dovrà possedere un fatturato specifico medio annuo pari alla somma dei lotti per i quali chiede di essere invitat</w:t>
      </w:r>
      <w:r>
        <w:rPr>
          <w:rFonts w:ascii="Garamond" w:hAnsi="Garamond" w:cs="Arial"/>
          <w:b/>
          <w:bCs/>
          <w:u w:val="single"/>
        </w:rPr>
        <w:t>a</w:t>
      </w:r>
      <w:r w:rsidR="00830D60" w:rsidRPr="0097505A">
        <w:rPr>
          <w:rFonts w:ascii="Garamond" w:hAnsi="Garamond" w:cs="Arial"/>
          <w:b/>
          <w:bCs/>
          <w:u w:val="single"/>
        </w:rPr>
        <w:t xml:space="preserve"> (punto 7.3 dell’</w:t>
      </w:r>
      <w:r w:rsidR="0097505A" w:rsidRPr="0097505A">
        <w:rPr>
          <w:rFonts w:ascii="Garamond" w:hAnsi="Garamond" w:cs="Arial"/>
          <w:b/>
          <w:bCs/>
          <w:u w:val="single"/>
        </w:rPr>
        <w:t xml:space="preserve">Avviso di </w:t>
      </w:r>
      <w:r w:rsidR="00830D60" w:rsidRPr="0097505A">
        <w:rPr>
          <w:rFonts w:ascii="Garamond" w:hAnsi="Garamond" w:cs="Arial"/>
          <w:b/>
          <w:bCs/>
          <w:u w:val="single"/>
        </w:rPr>
        <w:t xml:space="preserve">Indagine di </w:t>
      </w:r>
      <w:r w:rsidR="0097505A">
        <w:rPr>
          <w:rFonts w:ascii="Garamond" w:hAnsi="Garamond" w:cs="Arial"/>
          <w:b/>
          <w:bCs/>
          <w:u w:val="single"/>
        </w:rPr>
        <w:t>M</w:t>
      </w:r>
      <w:r w:rsidR="00830D60" w:rsidRPr="0097505A">
        <w:rPr>
          <w:rFonts w:ascii="Garamond" w:hAnsi="Garamond" w:cs="Arial"/>
          <w:b/>
          <w:bCs/>
          <w:u w:val="single"/>
        </w:rPr>
        <w:t>ercato</w:t>
      </w:r>
      <w:r w:rsidR="0097505A" w:rsidRPr="0097505A">
        <w:rPr>
          <w:rFonts w:ascii="Garamond" w:hAnsi="Garamond" w:cs="Arial"/>
          <w:b/>
          <w:bCs/>
          <w:u w:val="single"/>
        </w:rPr>
        <w:t>)</w:t>
      </w:r>
    </w:p>
    <w:p w14:paraId="14FF80BD" w14:textId="77777777" w:rsidR="00830D60" w:rsidRPr="00830D60" w:rsidRDefault="00830D60" w:rsidP="00830D60">
      <w:pPr>
        <w:spacing w:after="160" w:line="259" w:lineRule="auto"/>
        <w:contextualSpacing/>
        <w:rPr>
          <w:rFonts w:ascii="Garamond" w:hAnsi="Garamond" w:cs="Arial"/>
        </w:rPr>
      </w:pPr>
    </w:p>
    <w:p w14:paraId="2B130CDE" w14:textId="77777777" w:rsidR="00FB49C4" w:rsidRPr="00CF7889" w:rsidRDefault="00FB49C4" w:rsidP="0097505A">
      <w:pPr>
        <w:pStyle w:val="Paragrafoelenco"/>
        <w:numPr>
          <w:ilvl w:val="0"/>
          <w:numId w:val="31"/>
        </w:numPr>
        <w:rPr>
          <w:rFonts w:ascii="Garamond" w:hAnsi="Garamond"/>
          <w:b/>
          <w:bCs/>
          <w:color w:val="000000"/>
        </w:rPr>
      </w:pPr>
      <w:r w:rsidRPr="00CF7889">
        <w:rPr>
          <w:rFonts w:ascii="Garamond" w:hAnsi="Garamond"/>
          <w:b/>
          <w:bCs/>
          <w:color w:val="000000"/>
        </w:rPr>
        <w:t>REQUISITI DI CAPACITÀ TECNICA E PROFESSIONALE</w:t>
      </w:r>
    </w:p>
    <w:p w14:paraId="501DD5B0" w14:textId="775DA726" w:rsidR="0097505A" w:rsidRPr="001C1348" w:rsidRDefault="0097505A" w:rsidP="0097505A">
      <w:pPr>
        <w:spacing w:after="240" w:line="276" w:lineRule="auto"/>
        <w:jc w:val="both"/>
        <w:rPr>
          <w:rFonts w:ascii="Garamond" w:hAnsi="Garamond" w:cs="Arial"/>
        </w:rPr>
      </w:pPr>
      <w:r>
        <w:rPr>
          <w:rFonts w:ascii="Garamond" w:hAnsi="Garamond" w:cs="Arial"/>
        </w:rPr>
        <w:t xml:space="preserve">Esecuzione </w:t>
      </w:r>
      <w:r w:rsidRPr="001C1348">
        <w:rPr>
          <w:rFonts w:ascii="Garamond" w:hAnsi="Garamond" w:cs="Arial"/>
        </w:rPr>
        <w:t xml:space="preserve">nell’ultimo triennio dalla data di pubblicazione della presente indagine di mercato </w:t>
      </w:r>
      <w:r>
        <w:rPr>
          <w:rFonts w:ascii="Garamond" w:hAnsi="Garamond" w:cs="Arial"/>
        </w:rPr>
        <w:t xml:space="preserve">di </w:t>
      </w:r>
      <w:r w:rsidRPr="0097505A">
        <w:rPr>
          <w:rFonts w:ascii="Garamond" w:hAnsi="Garamond" w:cs="Arial"/>
          <w:b/>
          <w:bCs/>
        </w:rPr>
        <w:t>servizi analoghi a quelli oggetto del presente appalto</w:t>
      </w:r>
      <w:r w:rsidRPr="001C1348">
        <w:rPr>
          <w:rFonts w:ascii="Garamond" w:hAnsi="Garamond" w:cs="Arial"/>
        </w:rPr>
        <w:t xml:space="preserve">, di importo complessivo minimo non inferiore al 30% del valore massimo stimato del lotto per cui si intende concorrere </w:t>
      </w:r>
      <w:r>
        <w:rPr>
          <w:rFonts w:ascii="Garamond" w:hAnsi="Garamond" w:cs="Arial"/>
        </w:rPr>
        <w:t xml:space="preserve">(punto 4 dell’Avviso di Indagine di mercato) </w:t>
      </w:r>
      <w:r w:rsidRPr="001C1348">
        <w:rPr>
          <w:rFonts w:ascii="Garamond" w:hAnsi="Garamond" w:cs="Arial"/>
        </w:rPr>
        <w:t>e quindi:</w:t>
      </w:r>
    </w:p>
    <w:p w14:paraId="239B9F80" w14:textId="618ABD02" w:rsidR="0097505A" w:rsidRPr="001C1348" w:rsidRDefault="0097505A" w:rsidP="0097505A">
      <w:pPr>
        <w:spacing w:after="240" w:line="276" w:lineRule="auto"/>
        <w:ind w:left="142"/>
        <w:jc w:val="both"/>
        <w:rPr>
          <w:rFonts w:ascii="Garamond" w:hAnsi="Garamond" w:cs="Arial"/>
        </w:rPr>
      </w:pPr>
      <w:r w:rsidRPr="00830D60">
        <w:rPr>
          <w:rFonts w:ascii="Garamond" w:hAnsi="Garamond"/>
          <w:b/>
          <w:bCs/>
          <w:iCs/>
          <w:color w:val="000000"/>
          <w:sz w:val="32"/>
          <w:szCs w:val="32"/>
        </w:rPr>
        <w:t>□</w:t>
      </w:r>
      <w:r>
        <w:rPr>
          <w:rFonts w:ascii="Garamond" w:hAnsi="Garamond"/>
          <w:b/>
          <w:bCs/>
          <w:iCs/>
          <w:color w:val="000000"/>
        </w:rPr>
        <w:t xml:space="preserve"> </w:t>
      </w:r>
      <w:r w:rsidRPr="00830D60">
        <w:rPr>
          <w:rFonts w:ascii="Garamond" w:hAnsi="Garamond" w:cs="Arial"/>
          <w:i/>
          <w:iCs/>
        </w:rPr>
        <w:t xml:space="preserve">per partecipare al </w:t>
      </w:r>
      <w:r w:rsidRPr="00830D60">
        <w:rPr>
          <w:rFonts w:ascii="Garamond" w:hAnsi="Garamond" w:cs="Arial"/>
          <w:b/>
          <w:bCs/>
          <w:i/>
          <w:iCs/>
        </w:rPr>
        <w:t>Lotto 1</w:t>
      </w:r>
      <w:r w:rsidRPr="00830D60">
        <w:rPr>
          <w:rFonts w:ascii="Garamond" w:hAnsi="Garamond" w:cs="Arial"/>
        </w:rPr>
        <w:t xml:space="preserve"> – </w:t>
      </w:r>
      <w:r>
        <w:rPr>
          <w:rFonts w:ascii="Garamond" w:hAnsi="Garamond" w:cs="Arial"/>
        </w:rPr>
        <w:t xml:space="preserve">esecuzione </w:t>
      </w:r>
      <w:r w:rsidRPr="001C1348">
        <w:rPr>
          <w:rFonts w:ascii="Garamond" w:hAnsi="Garamond" w:cs="Arial"/>
        </w:rPr>
        <w:t xml:space="preserve">nell’ultimo triennio dalla data di pubblicazione della presente indagine di mercato </w:t>
      </w:r>
      <w:r>
        <w:rPr>
          <w:rFonts w:ascii="Garamond" w:hAnsi="Garamond" w:cs="Arial"/>
        </w:rPr>
        <w:t xml:space="preserve">di </w:t>
      </w:r>
      <w:r w:rsidRPr="0097505A">
        <w:rPr>
          <w:rFonts w:ascii="Garamond" w:hAnsi="Garamond" w:cs="Arial"/>
          <w:b/>
          <w:bCs/>
        </w:rPr>
        <w:t>servizi analoghi a quelli oggetto del presente appalto</w:t>
      </w:r>
      <w:r w:rsidR="0069700F">
        <w:rPr>
          <w:rFonts w:ascii="Garamond" w:hAnsi="Garamond" w:cs="Arial"/>
        </w:rPr>
        <w:t xml:space="preserve"> </w:t>
      </w:r>
      <w:r w:rsidRPr="001C1348">
        <w:rPr>
          <w:rFonts w:ascii="Garamond" w:hAnsi="Garamond" w:cs="Arial"/>
        </w:rPr>
        <w:t>di importo complessivo</w:t>
      </w:r>
      <w:r>
        <w:rPr>
          <w:rFonts w:ascii="Garamond" w:hAnsi="Garamond" w:cs="Arial"/>
        </w:rPr>
        <w:t xml:space="preserve"> pari ad € </w:t>
      </w:r>
      <w:r w:rsidRPr="001C1348">
        <w:rPr>
          <w:rFonts w:ascii="Garamond" w:hAnsi="Garamond" w:cs="Arial"/>
        </w:rPr>
        <w:t>18.000,00</w:t>
      </w:r>
      <w:r>
        <w:rPr>
          <w:rFonts w:ascii="Garamond" w:hAnsi="Garamond" w:cs="Arial"/>
        </w:rPr>
        <w:t xml:space="preserve"> </w:t>
      </w:r>
      <w:r w:rsidRPr="001C1348">
        <w:rPr>
          <w:rFonts w:ascii="Garamond" w:hAnsi="Garamond" w:cs="Arial"/>
        </w:rPr>
        <w:t>(IVA esclusa);</w:t>
      </w:r>
    </w:p>
    <w:p w14:paraId="2442ADD2" w14:textId="381442CF" w:rsidR="0097505A" w:rsidRPr="001C1348" w:rsidRDefault="0097505A" w:rsidP="0097505A">
      <w:pPr>
        <w:spacing w:after="240" w:line="276" w:lineRule="auto"/>
        <w:ind w:left="142"/>
        <w:jc w:val="both"/>
        <w:rPr>
          <w:rFonts w:ascii="Garamond" w:hAnsi="Garamond" w:cs="Arial"/>
        </w:rPr>
      </w:pPr>
      <w:r w:rsidRPr="00830D60">
        <w:rPr>
          <w:rFonts w:ascii="Garamond" w:hAnsi="Garamond"/>
          <w:b/>
          <w:bCs/>
          <w:iCs/>
          <w:color w:val="000000"/>
          <w:sz w:val="32"/>
          <w:szCs w:val="32"/>
        </w:rPr>
        <w:t>□</w:t>
      </w:r>
      <w:r>
        <w:rPr>
          <w:rFonts w:ascii="Garamond" w:hAnsi="Garamond"/>
          <w:b/>
          <w:bCs/>
          <w:iCs/>
          <w:color w:val="000000"/>
          <w:sz w:val="32"/>
          <w:szCs w:val="32"/>
        </w:rPr>
        <w:t xml:space="preserve"> </w:t>
      </w:r>
      <w:r w:rsidRPr="00830D60">
        <w:rPr>
          <w:rFonts w:ascii="Garamond" w:hAnsi="Garamond" w:cs="Arial"/>
          <w:i/>
          <w:iCs/>
        </w:rPr>
        <w:t xml:space="preserve">per partecipare al </w:t>
      </w:r>
      <w:r w:rsidRPr="00830D60">
        <w:rPr>
          <w:rFonts w:ascii="Garamond" w:hAnsi="Garamond" w:cs="Arial"/>
          <w:b/>
          <w:bCs/>
          <w:i/>
          <w:iCs/>
        </w:rPr>
        <w:t>Lotto 2</w:t>
      </w:r>
      <w:r w:rsidRPr="00830D60">
        <w:rPr>
          <w:rFonts w:ascii="Garamond" w:hAnsi="Garamond" w:cs="Arial"/>
        </w:rPr>
        <w:t xml:space="preserve"> – </w:t>
      </w:r>
      <w:r>
        <w:rPr>
          <w:rFonts w:ascii="Garamond" w:hAnsi="Garamond" w:cs="Arial"/>
        </w:rPr>
        <w:t xml:space="preserve">esecuzione </w:t>
      </w:r>
      <w:r w:rsidRPr="001C1348">
        <w:rPr>
          <w:rFonts w:ascii="Garamond" w:hAnsi="Garamond" w:cs="Arial"/>
        </w:rPr>
        <w:t xml:space="preserve">nell’ultimo triennio dalla data di pubblicazione della presente indagine di mercato </w:t>
      </w:r>
      <w:r>
        <w:rPr>
          <w:rFonts w:ascii="Garamond" w:hAnsi="Garamond" w:cs="Arial"/>
        </w:rPr>
        <w:t xml:space="preserve">di </w:t>
      </w:r>
      <w:r w:rsidRPr="0097505A">
        <w:rPr>
          <w:rFonts w:ascii="Garamond" w:hAnsi="Garamond" w:cs="Arial"/>
          <w:b/>
          <w:bCs/>
        </w:rPr>
        <w:t>servizi analoghi a quelli oggetto del presente appalto</w:t>
      </w:r>
      <w:r w:rsidR="0069700F">
        <w:rPr>
          <w:rFonts w:ascii="Garamond" w:hAnsi="Garamond" w:cs="Arial"/>
        </w:rPr>
        <w:t xml:space="preserve"> </w:t>
      </w:r>
      <w:r w:rsidRPr="001C1348">
        <w:rPr>
          <w:rFonts w:ascii="Garamond" w:hAnsi="Garamond" w:cs="Arial"/>
        </w:rPr>
        <w:t>di importo complessivo</w:t>
      </w:r>
      <w:r>
        <w:rPr>
          <w:rFonts w:ascii="Garamond" w:hAnsi="Garamond" w:cs="Arial"/>
        </w:rPr>
        <w:t xml:space="preserve"> pari ad € </w:t>
      </w:r>
      <w:r w:rsidRPr="001C1348">
        <w:rPr>
          <w:rFonts w:ascii="Garamond" w:hAnsi="Garamond" w:cs="Arial"/>
        </w:rPr>
        <w:t>19.170,00</w:t>
      </w:r>
      <w:r w:rsidRPr="001C1348">
        <w:rPr>
          <w:rFonts w:ascii="Garamond" w:hAnsi="Garamond" w:cs="Arial"/>
          <w:b/>
          <w:bCs/>
        </w:rPr>
        <w:t xml:space="preserve"> </w:t>
      </w:r>
      <w:r w:rsidRPr="001C1348">
        <w:rPr>
          <w:rFonts w:ascii="Garamond" w:hAnsi="Garamond" w:cs="Arial"/>
        </w:rPr>
        <w:t>(IVA esclusa);</w:t>
      </w:r>
    </w:p>
    <w:p w14:paraId="2D130D3C" w14:textId="30AF872D" w:rsidR="0097505A" w:rsidRPr="001C1348" w:rsidRDefault="0097505A" w:rsidP="0097505A">
      <w:pPr>
        <w:spacing w:after="240" w:line="276" w:lineRule="auto"/>
        <w:ind w:left="142"/>
        <w:jc w:val="both"/>
        <w:rPr>
          <w:rFonts w:ascii="Garamond" w:hAnsi="Garamond" w:cs="Arial"/>
        </w:rPr>
      </w:pPr>
      <w:r w:rsidRPr="00830D60">
        <w:rPr>
          <w:rFonts w:ascii="Garamond" w:hAnsi="Garamond"/>
          <w:b/>
          <w:bCs/>
          <w:iCs/>
          <w:color w:val="000000"/>
          <w:sz w:val="32"/>
          <w:szCs w:val="32"/>
        </w:rPr>
        <w:t>□</w:t>
      </w:r>
      <w:r>
        <w:rPr>
          <w:rFonts w:ascii="Garamond" w:hAnsi="Garamond"/>
          <w:b/>
          <w:bCs/>
          <w:iCs/>
          <w:color w:val="000000"/>
          <w:sz w:val="32"/>
          <w:szCs w:val="32"/>
        </w:rPr>
        <w:t xml:space="preserve"> </w:t>
      </w:r>
      <w:r w:rsidRPr="00830D60">
        <w:rPr>
          <w:rFonts w:ascii="Garamond" w:hAnsi="Garamond" w:cs="Arial"/>
          <w:i/>
          <w:iCs/>
        </w:rPr>
        <w:t xml:space="preserve">per partecipare al </w:t>
      </w:r>
      <w:r w:rsidRPr="00830D60">
        <w:rPr>
          <w:rFonts w:ascii="Garamond" w:hAnsi="Garamond" w:cs="Arial"/>
          <w:b/>
          <w:bCs/>
          <w:i/>
          <w:iCs/>
        </w:rPr>
        <w:t>Lotto 3</w:t>
      </w:r>
      <w:r w:rsidRPr="00830D60">
        <w:rPr>
          <w:rFonts w:ascii="Garamond" w:hAnsi="Garamond" w:cs="Arial"/>
        </w:rPr>
        <w:t xml:space="preserve"> –</w:t>
      </w:r>
      <w:r w:rsidRPr="0097505A">
        <w:rPr>
          <w:rFonts w:ascii="Garamond" w:hAnsi="Garamond" w:cs="Arial"/>
        </w:rPr>
        <w:t xml:space="preserve"> </w:t>
      </w:r>
      <w:r>
        <w:rPr>
          <w:rFonts w:ascii="Garamond" w:hAnsi="Garamond" w:cs="Arial"/>
        </w:rPr>
        <w:t xml:space="preserve">esecuzione </w:t>
      </w:r>
      <w:r w:rsidRPr="001C1348">
        <w:rPr>
          <w:rFonts w:ascii="Garamond" w:hAnsi="Garamond" w:cs="Arial"/>
        </w:rPr>
        <w:t xml:space="preserve">nell’ultimo triennio dalla data di pubblicazione della presente indagine di mercato </w:t>
      </w:r>
      <w:r>
        <w:rPr>
          <w:rFonts w:ascii="Garamond" w:hAnsi="Garamond" w:cs="Arial"/>
        </w:rPr>
        <w:t xml:space="preserve">di </w:t>
      </w:r>
      <w:r w:rsidRPr="0097505A">
        <w:rPr>
          <w:rFonts w:ascii="Garamond" w:hAnsi="Garamond" w:cs="Arial"/>
          <w:b/>
          <w:bCs/>
        </w:rPr>
        <w:t>servizi analoghi a quelli oggetto del presente appalto</w:t>
      </w:r>
      <w:r w:rsidR="0069700F">
        <w:rPr>
          <w:rFonts w:ascii="Garamond" w:hAnsi="Garamond" w:cs="Arial"/>
        </w:rPr>
        <w:t xml:space="preserve"> </w:t>
      </w:r>
      <w:r w:rsidRPr="001C1348">
        <w:rPr>
          <w:rFonts w:ascii="Garamond" w:hAnsi="Garamond" w:cs="Arial"/>
        </w:rPr>
        <w:t>di importo complessivo</w:t>
      </w:r>
      <w:r>
        <w:rPr>
          <w:rFonts w:ascii="Garamond" w:hAnsi="Garamond" w:cs="Arial"/>
        </w:rPr>
        <w:t xml:space="preserve"> pari ad € </w:t>
      </w:r>
      <w:r w:rsidRPr="001C1348">
        <w:rPr>
          <w:rFonts w:ascii="Garamond" w:hAnsi="Garamond" w:cs="Arial"/>
        </w:rPr>
        <w:t>12.000,00</w:t>
      </w:r>
      <w:r>
        <w:rPr>
          <w:rFonts w:ascii="Garamond" w:hAnsi="Garamond" w:cs="Arial"/>
        </w:rPr>
        <w:t xml:space="preserve"> </w:t>
      </w:r>
      <w:r w:rsidRPr="001C1348">
        <w:rPr>
          <w:rFonts w:ascii="Garamond" w:hAnsi="Garamond" w:cs="Arial"/>
        </w:rPr>
        <w:t>(IVA esclusa);</w:t>
      </w:r>
    </w:p>
    <w:p w14:paraId="250AFEBB" w14:textId="22E3CAC3" w:rsidR="00BE6886" w:rsidRDefault="0097505A" w:rsidP="0069700F">
      <w:pPr>
        <w:spacing w:after="240" w:line="276" w:lineRule="auto"/>
        <w:ind w:left="142"/>
        <w:jc w:val="both"/>
        <w:rPr>
          <w:rFonts w:ascii="Garamond" w:hAnsi="Garamond" w:cs="Arial"/>
        </w:rPr>
      </w:pPr>
      <w:r w:rsidRPr="00830D60">
        <w:rPr>
          <w:rFonts w:ascii="Garamond" w:hAnsi="Garamond"/>
          <w:b/>
          <w:bCs/>
          <w:iCs/>
          <w:color w:val="000000"/>
          <w:sz w:val="32"/>
          <w:szCs w:val="32"/>
        </w:rPr>
        <w:t>□</w:t>
      </w:r>
      <w:r>
        <w:rPr>
          <w:rFonts w:ascii="Garamond" w:hAnsi="Garamond"/>
          <w:b/>
          <w:bCs/>
          <w:iCs/>
          <w:color w:val="000000"/>
          <w:sz w:val="32"/>
          <w:szCs w:val="32"/>
        </w:rPr>
        <w:t xml:space="preserve"> </w:t>
      </w:r>
      <w:r w:rsidRPr="00830D60">
        <w:rPr>
          <w:rFonts w:ascii="Garamond" w:hAnsi="Garamond" w:cs="Arial"/>
          <w:i/>
          <w:iCs/>
        </w:rPr>
        <w:t xml:space="preserve">per partecipare al </w:t>
      </w:r>
      <w:r w:rsidRPr="00830D60">
        <w:rPr>
          <w:rFonts w:ascii="Garamond" w:hAnsi="Garamond" w:cs="Arial"/>
          <w:b/>
          <w:bCs/>
          <w:i/>
          <w:iCs/>
        </w:rPr>
        <w:t xml:space="preserve">Lotto </w:t>
      </w:r>
      <w:r>
        <w:rPr>
          <w:rFonts w:ascii="Garamond" w:hAnsi="Garamond" w:cs="Arial"/>
          <w:b/>
          <w:bCs/>
          <w:i/>
          <w:iCs/>
        </w:rPr>
        <w:t xml:space="preserve">4 </w:t>
      </w:r>
      <w:r w:rsidRPr="00830D60">
        <w:rPr>
          <w:rFonts w:ascii="Garamond" w:hAnsi="Garamond" w:cs="Arial"/>
        </w:rPr>
        <w:t>–</w:t>
      </w:r>
      <w:r>
        <w:rPr>
          <w:rFonts w:ascii="Garamond" w:hAnsi="Garamond" w:cs="Arial"/>
        </w:rPr>
        <w:t xml:space="preserve"> </w:t>
      </w:r>
      <w:r>
        <w:rPr>
          <w:rFonts w:ascii="Garamond" w:hAnsi="Garamond" w:cs="Arial"/>
        </w:rPr>
        <w:t xml:space="preserve">esecuzione </w:t>
      </w:r>
      <w:r w:rsidRPr="001C1348">
        <w:rPr>
          <w:rFonts w:ascii="Garamond" w:hAnsi="Garamond" w:cs="Arial"/>
        </w:rPr>
        <w:t xml:space="preserve">nell’ultimo triennio dalla data di pubblicazione della presente indagine di mercato </w:t>
      </w:r>
      <w:r>
        <w:rPr>
          <w:rFonts w:ascii="Garamond" w:hAnsi="Garamond" w:cs="Arial"/>
        </w:rPr>
        <w:t xml:space="preserve">di </w:t>
      </w:r>
      <w:r w:rsidRPr="0097505A">
        <w:rPr>
          <w:rFonts w:ascii="Garamond" w:hAnsi="Garamond" w:cs="Arial"/>
          <w:b/>
          <w:bCs/>
        </w:rPr>
        <w:t>servizi analoghi a quelli oggetto del presente appalto</w:t>
      </w:r>
      <w:r w:rsidRPr="001C1348">
        <w:rPr>
          <w:rFonts w:ascii="Garamond" w:hAnsi="Garamond" w:cs="Arial"/>
        </w:rPr>
        <w:t xml:space="preserve"> di importo complessivo</w:t>
      </w:r>
      <w:r>
        <w:rPr>
          <w:rFonts w:ascii="Garamond" w:hAnsi="Garamond" w:cs="Arial"/>
        </w:rPr>
        <w:t xml:space="preserve"> pari ad € </w:t>
      </w:r>
      <w:r w:rsidRPr="001C1348">
        <w:rPr>
          <w:rFonts w:ascii="Garamond" w:hAnsi="Garamond" w:cs="Arial"/>
        </w:rPr>
        <w:t>15.000,00</w:t>
      </w:r>
      <w:r>
        <w:rPr>
          <w:rFonts w:ascii="Garamond" w:hAnsi="Garamond" w:cs="Arial"/>
        </w:rPr>
        <w:t xml:space="preserve"> </w:t>
      </w:r>
      <w:r w:rsidRPr="001C1348">
        <w:rPr>
          <w:rFonts w:ascii="Garamond" w:hAnsi="Garamond" w:cs="Arial"/>
        </w:rPr>
        <w:t>(IVA esclusa);</w:t>
      </w:r>
      <w:r>
        <w:rPr>
          <w:rFonts w:ascii="Garamond" w:hAnsi="Garamond" w:cs="Arial"/>
        </w:rPr>
        <w:t xml:space="preserve"> </w:t>
      </w:r>
    </w:p>
    <w:p w14:paraId="29E9674A" w14:textId="5986C942" w:rsidR="0069700F" w:rsidRPr="0097505A" w:rsidRDefault="0069700F" w:rsidP="0069700F">
      <w:pPr>
        <w:spacing w:after="160" w:line="259" w:lineRule="auto"/>
        <w:contextualSpacing/>
        <w:jc w:val="both"/>
        <w:rPr>
          <w:rFonts w:ascii="Garamond" w:hAnsi="Garamond" w:cs="Arial"/>
          <w:b/>
          <w:bCs/>
          <w:u w:val="single"/>
        </w:rPr>
      </w:pPr>
      <w:r>
        <w:rPr>
          <w:rFonts w:ascii="Garamond" w:hAnsi="Garamond" w:cs="Arial"/>
          <w:b/>
          <w:bCs/>
          <w:u w:val="single"/>
        </w:rPr>
        <w:t>(</w:t>
      </w:r>
      <w:r>
        <w:rPr>
          <w:rFonts w:ascii="Garamond" w:hAnsi="Garamond" w:cs="Arial"/>
          <w:b/>
          <w:bCs/>
          <w:u w:val="single"/>
        </w:rPr>
        <w:t>s</w:t>
      </w:r>
      <w:r w:rsidRPr="0097505A">
        <w:rPr>
          <w:rFonts w:ascii="Garamond" w:hAnsi="Garamond" w:cs="Arial"/>
          <w:b/>
          <w:bCs/>
          <w:u w:val="single"/>
        </w:rPr>
        <w:t>e</w:t>
      </w:r>
      <w:r>
        <w:rPr>
          <w:rFonts w:ascii="Garamond" w:hAnsi="Garamond" w:cs="Arial"/>
          <w:b/>
          <w:bCs/>
          <w:u w:val="single"/>
        </w:rPr>
        <w:t xml:space="preserve"> l’Impresa </w:t>
      </w:r>
      <w:r w:rsidRPr="0097505A">
        <w:rPr>
          <w:rFonts w:ascii="Garamond" w:hAnsi="Garamond" w:cs="Arial"/>
          <w:b/>
          <w:bCs/>
          <w:u w:val="single"/>
        </w:rPr>
        <w:t xml:space="preserve">manifesta l’interesse a partecipare a più lotti dovrà </w:t>
      </w:r>
      <w:r>
        <w:rPr>
          <w:rFonts w:ascii="Garamond" w:hAnsi="Garamond" w:cs="Arial"/>
          <w:b/>
          <w:bCs/>
          <w:u w:val="single"/>
        </w:rPr>
        <w:t xml:space="preserve">aver svolto servizi analoghi per un importo </w:t>
      </w:r>
      <w:r w:rsidRPr="0097505A">
        <w:rPr>
          <w:rFonts w:ascii="Garamond" w:hAnsi="Garamond" w:cs="Arial"/>
          <w:b/>
          <w:bCs/>
          <w:u w:val="single"/>
        </w:rPr>
        <w:t>pari alla somma dei lotti per i quali chiede di essere invitat</w:t>
      </w:r>
      <w:r>
        <w:rPr>
          <w:rFonts w:ascii="Garamond" w:hAnsi="Garamond" w:cs="Arial"/>
          <w:b/>
          <w:bCs/>
          <w:u w:val="single"/>
        </w:rPr>
        <w:t>a</w:t>
      </w:r>
      <w:r w:rsidRPr="0097505A">
        <w:rPr>
          <w:rFonts w:ascii="Garamond" w:hAnsi="Garamond" w:cs="Arial"/>
          <w:b/>
          <w:bCs/>
          <w:u w:val="single"/>
        </w:rPr>
        <w:t xml:space="preserve"> (punto 7.3 dell’Avviso di Indagine di </w:t>
      </w:r>
      <w:r>
        <w:rPr>
          <w:rFonts w:ascii="Garamond" w:hAnsi="Garamond" w:cs="Arial"/>
          <w:b/>
          <w:bCs/>
          <w:u w:val="single"/>
        </w:rPr>
        <w:t>M</w:t>
      </w:r>
      <w:r w:rsidRPr="0097505A">
        <w:rPr>
          <w:rFonts w:ascii="Garamond" w:hAnsi="Garamond" w:cs="Arial"/>
          <w:b/>
          <w:bCs/>
          <w:u w:val="single"/>
        </w:rPr>
        <w:t>ercato)</w:t>
      </w:r>
    </w:p>
    <w:p w14:paraId="337BEA66" w14:textId="04CFC4B5" w:rsidR="0069700F" w:rsidRDefault="0069700F" w:rsidP="0069700F">
      <w:pPr>
        <w:spacing w:after="240" w:line="276" w:lineRule="auto"/>
        <w:jc w:val="both"/>
        <w:rPr>
          <w:rFonts w:ascii="Garamond" w:hAnsi="Garamond" w:cs="Arial"/>
        </w:rPr>
      </w:pPr>
    </w:p>
    <w:p w14:paraId="31BA03DC" w14:textId="4832D9ED" w:rsidR="000B5037" w:rsidRDefault="000B5037" w:rsidP="0069700F">
      <w:pPr>
        <w:spacing w:after="240" w:line="276" w:lineRule="auto"/>
        <w:jc w:val="both"/>
        <w:rPr>
          <w:rFonts w:ascii="Garamond" w:hAnsi="Garamond" w:cs="Arial"/>
        </w:rPr>
      </w:pPr>
    </w:p>
    <w:p w14:paraId="61DF2C1E" w14:textId="77777777" w:rsidR="000B5037" w:rsidRDefault="000B5037" w:rsidP="0069700F">
      <w:pPr>
        <w:spacing w:after="240" w:line="276" w:lineRule="auto"/>
        <w:jc w:val="both"/>
        <w:rPr>
          <w:rFonts w:ascii="Garamond" w:hAnsi="Garamond" w:cs="Arial"/>
        </w:rPr>
      </w:pPr>
    </w:p>
    <w:p w14:paraId="7A3F38B7" w14:textId="7FBF95E4" w:rsidR="000B5037" w:rsidRPr="000B5037" w:rsidRDefault="000B5037" w:rsidP="000B5037">
      <w:pPr>
        <w:pStyle w:val="Paragrafoelenco"/>
        <w:numPr>
          <w:ilvl w:val="0"/>
          <w:numId w:val="31"/>
        </w:numPr>
        <w:rPr>
          <w:rFonts w:ascii="Garamond" w:hAnsi="Garamond" w:cs="Arial"/>
          <w:u w:val="single"/>
        </w:rPr>
      </w:pPr>
      <w:r w:rsidRPr="000B5037">
        <w:rPr>
          <w:rFonts w:ascii="Garamond" w:hAnsi="Garamond" w:cs="Arial"/>
          <w:b/>
          <w:bCs/>
          <w:u w:val="single"/>
        </w:rPr>
        <w:lastRenderedPageBreak/>
        <w:t>ULTERIORI REQUISITI DI CAPACITÀ TECNICO-PROFESSIONALE</w:t>
      </w:r>
    </w:p>
    <w:p w14:paraId="3F10F118" w14:textId="696E199E" w:rsidR="000B5037" w:rsidRPr="00E73A04" w:rsidRDefault="000B5037" w:rsidP="000B5037">
      <w:pPr>
        <w:spacing w:after="240" w:line="276" w:lineRule="auto"/>
        <w:ind w:left="284" w:hanging="284"/>
        <w:jc w:val="both"/>
        <w:rPr>
          <w:rFonts w:ascii="Garamond" w:hAnsi="Garamond" w:cs="Arial"/>
          <w:b/>
          <w:bCs/>
        </w:rPr>
      </w:pPr>
      <w:r w:rsidRPr="00830D60">
        <w:rPr>
          <w:rFonts w:ascii="Garamond" w:hAnsi="Garamond"/>
          <w:b/>
          <w:bCs/>
          <w:iCs/>
          <w:color w:val="000000"/>
          <w:sz w:val="32"/>
          <w:szCs w:val="32"/>
        </w:rPr>
        <w:t>□</w:t>
      </w:r>
      <w:r>
        <w:rPr>
          <w:rFonts w:ascii="Garamond" w:hAnsi="Garamond"/>
          <w:b/>
          <w:bCs/>
          <w:iCs/>
          <w:color w:val="000000"/>
          <w:sz w:val="32"/>
          <w:szCs w:val="32"/>
        </w:rPr>
        <w:t xml:space="preserve"> </w:t>
      </w:r>
      <w:r w:rsidRPr="00E73A04">
        <w:rPr>
          <w:rFonts w:ascii="Garamond" w:hAnsi="Garamond" w:cs="Arial"/>
          <w:b/>
          <w:bCs/>
        </w:rPr>
        <w:t>Sedi operative delle officine adeguate alle esigenze del servizio richiesto, così come indicato nel Capitolato allegato al presente avviso;</w:t>
      </w:r>
    </w:p>
    <w:p w14:paraId="07FDF080" w14:textId="1F92A50D" w:rsidR="000B5037" w:rsidRPr="000B5037" w:rsidRDefault="000B5037" w:rsidP="000B5037">
      <w:pPr>
        <w:spacing w:after="240" w:line="276" w:lineRule="auto"/>
        <w:jc w:val="both"/>
        <w:rPr>
          <w:rFonts w:ascii="Garamond" w:hAnsi="Garamond" w:cs="Arial"/>
        </w:rPr>
      </w:pPr>
      <w:r w:rsidRPr="00830D60">
        <w:rPr>
          <w:rFonts w:ascii="Garamond" w:hAnsi="Garamond"/>
          <w:b/>
          <w:bCs/>
          <w:iCs/>
          <w:color w:val="000000"/>
          <w:sz w:val="32"/>
          <w:szCs w:val="32"/>
        </w:rPr>
        <w:t>□</w:t>
      </w:r>
      <w:r>
        <w:rPr>
          <w:rFonts w:ascii="Garamond" w:hAnsi="Garamond"/>
          <w:b/>
          <w:bCs/>
          <w:iCs/>
          <w:color w:val="000000"/>
          <w:sz w:val="32"/>
          <w:szCs w:val="32"/>
        </w:rPr>
        <w:t xml:space="preserve"> </w:t>
      </w:r>
      <w:r w:rsidRPr="000B5037">
        <w:rPr>
          <w:rFonts w:ascii="Garamond" w:hAnsi="Garamond" w:cs="Arial"/>
        </w:rPr>
        <w:t>Officine con area recintata idonea al ricovero in sicurezza dei veicoli ed attrezzature;</w:t>
      </w:r>
    </w:p>
    <w:p w14:paraId="34001C9E" w14:textId="47DF3017" w:rsidR="000B5037" w:rsidRPr="000B5037" w:rsidRDefault="000B5037" w:rsidP="000B5037">
      <w:pPr>
        <w:spacing w:after="240" w:line="276" w:lineRule="auto"/>
        <w:jc w:val="both"/>
        <w:rPr>
          <w:rFonts w:ascii="Garamond" w:hAnsi="Garamond" w:cs="Arial"/>
        </w:rPr>
      </w:pPr>
      <w:r w:rsidRPr="00830D60">
        <w:rPr>
          <w:rFonts w:ascii="Garamond" w:hAnsi="Garamond"/>
          <w:b/>
          <w:bCs/>
          <w:iCs/>
          <w:color w:val="000000"/>
          <w:sz w:val="32"/>
          <w:szCs w:val="32"/>
        </w:rPr>
        <w:t>□</w:t>
      </w:r>
      <w:r>
        <w:rPr>
          <w:rFonts w:ascii="Garamond" w:hAnsi="Garamond"/>
          <w:b/>
          <w:bCs/>
          <w:iCs/>
          <w:color w:val="000000"/>
          <w:sz w:val="32"/>
          <w:szCs w:val="32"/>
        </w:rPr>
        <w:t xml:space="preserve"> </w:t>
      </w:r>
      <w:r w:rsidRPr="000B5037">
        <w:rPr>
          <w:rFonts w:ascii="Garamond" w:hAnsi="Garamond" w:cs="Arial"/>
        </w:rPr>
        <w:t>Mezzi tecnologici idonei per la risoluzione di qualsiasi anomalia riscontrata;</w:t>
      </w:r>
    </w:p>
    <w:p w14:paraId="0356A322" w14:textId="62C33B81" w:rsidR="000B5037" w:rsidRPr="000B5037" w:rsidRDefault="000B5037" w:rsidP="000B5037">
      <w:pPr>
        <w:spacing w:after="240" w:line="276" w:lineRule="auto"/>
        <w:jc w:val="both"/>
        <w:rPr>
          <w:rFonts w:ascii="Garamond" w:hAnsi="Garamond" w:cs="Arial"/>
        </w:rPr>
      </w:pPr>
      <w:r w:rsidRPr="00830D60">
        <w:rPr>
          <w:rFonts w:ascii="Garamond" w:hAnsi="Garamond"/>
          <w:b/>
          <w:bCs/>
          <w:iCs/>
          <w:color w:val="000000"/>
          <w:sz w:val="32"/>
          <w:szCs w:val="32"/>
        </w:rPr>
        <w:t>□</w:t>
      </w:r>
      <w:r>
        <w:rPr>
          <w:rFonts w:ascii="Garamond" w:hAnsi="Garamond"/>
          <w:b/>
          <w:bCs/>
          <w:iCs/>
          <w:color w:val="000000"/>
          <w:sz w:val="32"/>
          <w:szCs w:val="32"/>
        </w:rPr>
        <w:t xml:space="preserve"> </w:t>
      </w:r>
      <w:r w:rsidRPr="000B5037">
        <w:rPr>
          <w:rFonts w:ascii="Garamond" w:hAnsi="Garamond" w:cs="Arial"/>
        </w:rPr>
        <w:t>Personale di provata capacità per la tipologia di prestazioni richieste;</w:t>
      </w:r>
    </w:p>
    <w:p w14:paraId="2DBCF8A3" w14:textId="70484B44" w:rsidR="000B5037" w:rsidRPr="000B5037" w:rsidRDefault="000B5037" w:rsidP="000B5037">
      <w:pPr>
        <w:spacing w:after="240" w:line="276" w:lineRule="auto"/>
        <w:ind w:left="284" w:hanging="284"/>
        <w:jc w:val="both"/>
        <w:rPr>
          <w:rFonts w:ascii="Garamond" w:hAnsi="Garamond" w:cs="Arial"/>
        </w:rPr>
      </w:pPr>
      <w:r w:rsidRPr="00830D60">
        <w:rPr>
          <w:rFonts w:ascii="Garamond" w:hAnsi="Garamond"/>
          <w:b/>
          <w:bCs/>
          <w:iCs/>
          <w:color w:val="000000"/>
          <w:sz w:val="32"/>
          <w:szCs w:val="32"/>
        </w:rPr>
        <w:t>□</w:t>
      </w:r>
      <w:r>
        <w:rPr>
          <w:rFonts w:ascii="Garamond" w:hAnsi="Garamond"/>
          <w:b/>
          <w:bCs/>
          <w:iCs/>
          <w:color w:val="000000"/>
          <w:sz w:val="32"/>
          <w:szCs w:val="32"/>
        </w:rPr>
        <w:t xml:space="preserve"> </w:t>
      </w:r>
      <w:r w:rsidRPr="000B5037">
        <w:rPr>
          <w:rFonts w:ascii="Garamond" w:hAnsi="Garamond" w:cs="Arial"/>
        </w:rPr>
        <w:t xml:space="preserve">Officina mobile adeguatamente attrezzata; a titolo esemplificativo la stessa dovrà contenere banco di lavoro a scomparsa, generatore elettrico, compressore, sollevatori, scaffalatura dedicata ad ospitare chiavi ed attrezzatura, nonché fornita di principali ricambi necessari (quali ad esempio cinghie, filtri vari, batterie, essiccatori ecc.), per effettuare le riparazioni fuori sede; </w:t>
      </w:r>
    </w:p>
    <w:p w14:paraId="69245DEC" w14:textId="01766DD1" w:rsidR="0069700F" w:rsidRPr="0069700F" w:rsidRDefault="000B5037" w:rsidP="000B5037">
      <w:pPr>
        <w:spacing w:after="240" w:line="276" w:lineRule="auto"/>
        <w:ind w:left="142" w:hanging="142"/>
        <w:jc w:val="both"/>
        <w:rPr>
          <w:rFonts w:ascii="Garamond" w:hAnsi="Garamond" w:cs="Arial"/>
        </w:rPr>
      </w:pPr>
      <w:r w:rsidRPr="00830D60">
        <w:rPr>
          <w:rFonts w:ascii="Garamond" w:hAnsi="Garamond"/>
          <w:b/>
          <w:bCs/>
          <w:iCs/>
          <w:color w:val="000000"/>
          <w:sz w:val="32"/>
          <w:szCs w:val="32"/>
        </w:rPr>
        <w:t>□</w:t>
      </w:r>
      <w:r w:rsidRPr="000B5037">
        <w:rPr>
          <w:rFonts w:ascii="Garamond" w:hAnsi="Garamond" w:cs="Arial"/>
        </w:rPr>
        <w:t>Attrezzatura idonea, presso le proprie sedi, per l'effettuazione delle, della revisione ministeriale della MCTC di auto ed autocarri, in particolare a titolo esemplificativo banco a rulli, prova giochi, opacimetro, ecc. e quant’altro necessario a rendere completi tutti i test richiesti anche dalla circolare ministeriale – Revisione veicoli superiori alle 3,5 tonnellate;</w:t>
      </w:r>
    </w:p>
    <w:p w14:paraId="72301A0C" w14:textId="36476FBC" w:rsidR="004E1C91" w:rsidRPr="00E73A04" w:rsidRDefault="00E73A04" w:rsidP="00E73A04">
      <w:pPr>
        <w:jc w:val="both"/>
        <w:rPr>
          <w:rFonts w:ascii="Garamond" w:hAnsi="Garamond"/>
          <w:b/>
          <w:bCs/>
          <w:color w:val="000000"/>
          <w:sz w:val="22"/>
          <w:szCs w:val="22"/>
        </w:rPr>
      </w:pPr>
      <w:r>
        <w:rPr>
          <w:rFonts w:ascii="Garamond" w:hAnsi="Garamond"/>
          <w:b/>
          <w:bCs/>
          <w:color w:val="000000"/>
          <w:sz w:val="22"/>
          <w:szCs w:val="22"/>
        </w:rPr>
        <w:t xml:space="preserve">IMPORTANTE: </w:t>
      </w:r>
      <w:r w:rsidR="000B5037" w:rsidRPr="00E73A04">
        <w:rPr>
          <w:rFonts w:ascii="Garamond" w:hAnsi="Garamond"/>
          <w:b/>
          <w:bCs/>
          <w:color w:val="000000"/>
          <w:sz w:val="22"/>
          <w:szCs w:val="22"/>
        </w:rPr>
        <w:t>In caso di partecipazione a più lotti le sedi operative delle officine dovranno essere garantite per ogni singolo lotto</w:t>
      </w:r>
      <w:r>
        <w:rPr>
          <w:rFonts w:ascii="Garamond" w:hAnsi="Garamond"/>
          <w:b/>
          <w:bCs/>
          <w:color w:val="000000"/>
          <w:sz w:val="22"/>
          <w:szCs w:val="22"/>
        </w:rPr>
        <w:t xml:space="preserve">; di seguito </w:t>
      </w:r>
      <w:r w:rsidRPr="00E73A04">
        <w:rPr>
          <w:rFonts w:ascii="Garamond" w:hAnsi="Garamond"/>
          <w:b/>
          <w:bCs/>
          <w:color w:val="000000"/>
          <w:sz w:val="22"/>
          <w:szCs w:val="22"/>
        </w:rPr>
        <w:t>si riporta l’art.  6 del Capitolato Tecnico:</w:t>
      </w:r>
    </w:p>
    <w:p w14:paraId="28742CAB" w14:textId="0F588FD1" w:rsidR="00E73A04" w:rsidRDefault="00E73A04" w:rsidP="006D386B">
      <w:pPr>
        <w:rPr>
          <w:rFonts w:ascii="Garamond" w:hAnsi="Garamond"/>
          <w:color w:val="000000"/>
          <w:sz w:val="22"/>
          <w:szCs w:val="22"/>
        </w:rPr>
      </w:pPr>
    </w:p>
    <w:p w14:paraId="2C8EC6F9" w14:textId="77777777" w:rsidR="00E73A04" w:rsidRPr="00E73A04" w:rsidRDefault="00E73A04" w:rsidP="00E73A04">
      <w:pPr>
        <w:jc w:val="both"/>
        <w:rPr>
          <w:rFonts w:ascii="Garamond" w:hAnsi="Garamond"/>
          <w:b/>
          <w:bCs/>
          <w:i/>
          <w:iCs/>
          <w:color w:val="000000"/>
          <w:sz w:val="22"/>
          <w:szCs w:val="22"/>
        </w:rPr>
      </w:pPr>
      <w:bookmarkStart w:id="1" w:name="_Toc83974166"/>
      <w:r w:rsidRPr="00E73A04">
        <w:rPr>
          <w:rFonts w:ascii="Garamond" w:hAnsi="Garamond"/>
          <w:b/>
          <w:bCs/>
          <w:i/>
          <w:iCs/>
          <w:color w:val="000000"/>
          <w:sz w:val="22"/>
          <w:szCs w:val="22"/>
        </w:rPr>
        <w:t>Art. 6 - REQUISITI DELLA CONTRAENTE, PERSONALE, ATTREZZATURE</w:t>
      </w:r>
      <w:bookmarkEnd w:id="1"/>
    </w:p>
    <w:p w14:paraId="53920118" w14:textId="77777777" w:rsidR="00E73A04" w:rsidRPr="00E73A04" w:rsidRDefault="00E73A04" w:rsidP="00E73A04">
      <w:pPr>
        <w:jc w:val="both"/>
        <w:rPr>
          <w:rFonts w:ascii="Garamond" w:hAnsi="Garamond"/>
          <w:i/>
          <w:iCs/>
          <w:color w:val="000000"/>
          <w:sz w:val="22"/>
          <w:szCs w:val="22"/>
        </w:rPr>
      </w:pPr>
    </w:p>
    <w:p w14:paraId="532E7471" w14:textId="77777777" w:rsidR="00E73A04" w:rsidRPr="00E73A04" w:rsidRDefault="00E73A04" w:rsidP="00E73A04">
      <w:pPr>
        <w:jc w:val="both"/>
        <w:rPr>
          <w:rFonts w:ascii="Garamond" w:hAnsi="Garamond"/>
          <w:i/>
          <w:iCs/>
          <w:color w:val="000000"/>
          <w:sz w:val="22"/>
          <w:szCs w:val="22"/>
        </w:rPr>
      </w:pPr>
      <w:r w:rsidRPr="00E73A04">
        <w:rPr>
          <w:rFonts w:ascii="Garamond" w:hAnsi="Garamond"/>
          <w:i/>
          <w:iCs/>
          <w:color w:val="000000"/>
          <w:sz w:val="22"/>
          <w:szCs w:val="22"/>
        </w:rPr>
        <w:t>a) La Contraente dovrà provvedere alla condotta effettiva dei lavori con personale, mezzi ed attrezzature adeguate numericamente e idonee alle necessità ed agli obblighi assunti, in particolare con la piena disponibilità di:</w:t>
      </w:r>
    </w:p>
    <w:p w14:paraId="3835FF8C" w14:textId="77777777" w:rsidR="00E73A04" w:rsidRPr="00E73A04" w:rsidRDefault="00E73A04" w:rsidP="00E73A04">
      <w:pPr>
        <w:numPr>
          <w:ilvl w:val="0"/>
          <w:numId w:val="33"/>
        </w:numPr>
        <w:jc w:val="both"/>
        <w:rPr>
          <w:rFonts w:ascii="Garamond" w:hAnsi="Garamond"/>
          <w:i/>
          <w:iCs/>
          <w:color w:val="000000"/>
          <w:sz w:val="22"/>
          <w:szCs w:val="22"/>
        </w:rPr>
      </w:pPr>
      <w:r w:rsidRPr="00E73A04">
        <w:rPr>
          <w:rFonts w:ascii="Garamond" w:hAnsi="Garamond"/>
          <w:b/>
          <w:i/>
          <w:iCs/>
          <w:color w:val="000000"/>
          <w:sz w:val="22"/>
          <w:szCs w:val="22"/>
        </w:rPr>
        <w:t>Sedi operative delle officine adeguate alle esigenze del servizio richiesto nel presente Capitolato</w:t>
      </w:r>
      <w:r w:rsidRPr="00E73A04">
        <w:rPr>
          <w:rFonts w:ascii="Garamond" w:hAnsi="Garamond"/>
          <w:i/>
          <w:iCs/>
          <w:color w:val="000000"/>
          <w:sz w:val="22"/>
          <w:szCs w:val="22"/>
        </w:rPr>
        <w:t xml:space="preserve"> - </w:t>
      </w:r>
      <w:r w:rsidRPr="00E73A04">
        <w:rPr>
          <w:rFonts w:ascii="Garamond" w:hAnsi="Garamond"/>
          <w:b/>
          <w:bCs/>
          <w:i/>
          <w:iCs/>
          <w:color w:val="000000"/>
          <w:sz w:val="22"/>
          <w:szCs w:val="22"/>
        </w:rPr>
        <w:t>La Contraente dovrà garantire</w:t>
      </w:r>
      <w:r w:rsidRPr="00E73A04">
        <w:rPr>
          <w:rFonts w:ascii="Garamond" w:hAnsi="Garamond"/>
          <w:i/>
          <w:iCs/>
          <w:color w:val="000000"/>
          <w:sz w:val="22"/>
          <w:szCs w:val="22"/>
        </w:rPr>
        <w:t xml:space="preserve"> </w:t>
      </w:r>
      <w:r w:rsidRPr="00E73A04">
        <w:rPr>
          <w:rFonts w:ascii="Garamond" w:hAnsi="Garamond"/>
          <w:b/>
          <w:bCs/>
          <w:i/>
          <w:iCs/>
          <w:color w:val="000000"/>
          <w:sz w:val="22"/>
          <w:szCs w:val="22"/>
        </w:rPr>
        <w:t>almeno un punto di assistenza, per ogni tipologia di intervento previsto a capitolato (elettrauto, gommista, carrozzeria, ecc.), entro una distanza (calcolata utilizzando il percorso della rete stradale ordinaria più diretto) di 30 km dalla sede di uno dei Centri Operativi del Lotto aggiudicato</w:t>
      </w:r>
      <w:r w:rsidRPr="00E73A04">
        <w:rPr>
          <w:rFonts w:ascii="Garamond" w:hAnsi="Garamond"/>
          <w:i/>
          <w:iCs/>
          <w:color w:val="000000"/>
          <w:sz w:val="22"/>
          <w:szCs w:val="22"/>
        </w:rPr>
        <w:t>. Rispetto a tale località di ricovero, i veicoli potranno essere spostati per esigenze operative sulle tratte autostradali di competenza di ciascun Centro operativo: l’assistenza dovrà essere comunque garantita, anche nei casi in cui i veicoli si trovino in località differenti da quelle inizialmente dichiarate dalla Committente. Nel caso in cui il punto di assistenza fosse dislocato ad una distanza (calcolata utilizzando il percorso della rete stradale ordinaria più diretto) maggiore di 30 km dal Centro operativo del Lotto aggiudicato la Contraente dovrà impegnarsi, entro 1 (uno) giorno lavorativo dalla richiesta di assistenza, a mettere a disposizione un servizio di presa a domicilio degli autoveicoli con mezzi propri ed a proprie spese; parimenti, entro 1 (uno) giorno lavorativo dal completamento dell’intervento, la Contraente dovrà impegnarsi alla riconsegna degli stessi.</w:t>
      </w:r>
    </w:p>
    <w:p w14:paraId="0E436D89" w14:textId="4BCDCD94" w:rsidR="000B5037" w:rsidRDefault="000B5037" w:rsidP="006D386B">
      <w:pPr>
        <w:rPr>
          <w:rFonts w:ascii="Garamond" w:hAnsi="Garamond"/>
          <w:color w:val="000000"/>
          <w:sz w:val="22"/>
          <w:szCs w:val="22"/>
        </w:rPr>
      </w:pPr>
    </w:p>
    <w:p w14:paraId="31547212" w14:textId="77777777" w:rsidR="000B5037" w:rsidRPr="00CF7889" w:rsidRDefault="000B5037" w:rsidP="006D386B">
      <w:pPr>
        <w:rPr>
          <w:rFonts w:ascii="Garamond" w:hAnsi="Garamond"/>
          <w:color w:val="000000"/>
          <w:sz w:val="22"/>
          <w:szCs w:val="22"/>
        </w:rPr>
      </w:pPr>
    </w:p>
    <w:p w14:paraId="127843E7" w14:textId="20D31365" w:rsidR="00FB49C4" w:rsidRPr="00CF7889" w:rsidRDefault="00BE6886" w:rsidP="00FB49C4">
      <w:pPr>
        <w:pStyle w:val="Paragrafoelenco"/>
        <w:numPr>
          <w:ilvl w:val="0"/>
          <w:numId w:val="26"/>
        </w:numPr>
        <w:spacing w:before="0" w:beforeAutospacing="0"/>
        <w:ind w:left="284" w:hanging="284"/>
        <w:rPr>
          <w:rFonts w:ascii="Garamond" w:hAnsi="Garamond" w:cs="Times New Roman"/>
        </w:rPr>
      </w:pPr>
      <w:r w:rsidRPr="00CF7889">
        <w:rPr>
          <w:rFonts w:ascii="Garamond" w:hAnsi="Garamond" w:cs="Times New Roman"/>
          <w:b/>
          <w:bCs/>
          <w:i/>
          <w:iCs/>
        </w:rPr>
        <w:t>In caso di RTI/consorzio/GEIE</w:t>
      </w:r>
      <w:r w:rsidRPr="00CF7889">
        <w:rPr>
          <w:rFonts w:ascii="Garamond" w:hAnsi="Garamond" w:cs="Times New Roman"/>
        </w:rPr>
        <w:t xml:space="preserve"> </w:t>
      </w:r>
      <w:r w:rsidR="00FB49C4" w:rsidRPr="00CF7889">
        <w:rPr>
          <w:rFonts w:ascii="Garamond" w:hAnsi="Garamond" w:cs="Times New Roman"/>
        </w:rPr>
        <w:t>-</w:t>
      </w:r>
      <w:r w:rsidR="004E1C91" w:rsidRPr="00CF7889">
        <w:rPr>
          <w:rFonts w:ascii="Garamond" w:hAnsi="Garamond" w:cs="Times New Roman"/>
        </w:rPr>
        <w:t xml:space="preserve"> </w:t>
      </w:r>
      <w:r w:rsidR="004E128E" w:rsidRPr="00CF7889">
        <w:rPr>
          <w:rFonts w:ascii="Garamond" w:hAnsi="Garamond" w:cs="Times New Roman"/>
          <w:color w:val="000000"/>
        </w:rPr>
        <w:t xml:space="preserve">si dichiara che </w:t>
      </w:r>
      <w:r w:rsidR="004E1C91" w:rsidRPr="00CF7889">
        <w:rPr>
          <w:rFonts w:ascii="Garamond" w:hAnsi="Garamond" w:cs="Times New Roman"/>
          <w:color w:val="000000"/>
        </w:rPr>
        <w:t>il requisito di cui al punto</w:t>
      </w:r>
      <w:r w:rsidR="00FB49C4" w:rsidRPr="00CF7889">
        <w:rPr>
          <w:rFonts w:ascii="Garamond" w:hAnsi="Garamond" w:cs="Times New Roman"/>
          <w:color w:val="000000"/>
        </w:rPr>
        <w:t xml:space="preserve"> 2) </w:t>
      </w:r>
      <w:r w:rsidR="00FB49C4" w:rsidRPr="00CF7889">
        <w:rPr>
          <w:rFonts w:ascii="Garamond" w:hAnsi="Garamond"/>
        </w:rPr>
        <w:t>è posseduto da:</w:t>
      </w:r>
    </w:p>
    <w:p w14:paraId="2AD1B489" w14:textId="61C2F189" w:rsidR="00FB49C4" w:rsidRPr="00CF7889" w:rsidRDefault="00FB49C4" w:rsidP="00FB49C4">
      <w:pPr>
        <w:pStyle w:val="Paragrafoelenco"/>
        <w:ind w:left="502"/>
        <w:rPr>
          <w:rFonts w:ascii="Garamond" w:hAnsi="Garamond"/>
        </w:rPr>
      </w:pPr>
      <w:r w:rsidRPr="00CF7889">
        <w:rPr>
          <w:rFonts w:ascii="Garamond" w:hAnsi="Garamond"/>
        </w:rPr>
        <w:t>□     a.</w:t>
      </w:r>
      <w:r w:rsidRPr="00CF7889">
        <w:rPr>
          <w:rFonts w:ascii="Garamond" w:hAnsi="Garamond"/>
        </w:rPr>
        <w:tab/>
        <w:t>ciascuna delle imprese raggruppate/</w:t>
      </w:r>
      <w:proofErr w:type="spellStart"/>
      <w:r w:rsidRPr="00CF7889">
        <w:rPr>
          <w:rFonts w:ascii="Garamond" w:hAnsi="Garamond"/>
        </w:rPr>
        <w:t>raggruppande</w:t>
      </w:r>
      <w:proofErr w:type="spellEnd"/>
      <w:r w:rsidRPr="00CF7889">
        <w:rPr>
          <w:rFonts w:ascii="Garamond" w:hAnsi="Garamond"/>
        </w:rPr>
        <w:t>, consorziate/</w:t>
      </w:r>
      <w:proofErr w:type="spellStart"/>
      <w:r w:rsidRPr="00CF7889">
        <w:rPr>
          <w:rFonts w:ascii="Garamond" w:hAnsi="Garamond"/>
        </w:rPr>
        <w:t>consorziande</w:t>
      </w:r>
      <w:proofErr w:type="spellEnd"/>
      <w:r w:rsidRPr="00CF7889">
        <w:rPr>
          <w:rFonts w:ascii="Garamond" w:hAnsi="Garamond"/>
        </w:rPr>
        <w:t xml:space="preserve"> o GEIE;</w:t>
      </w:r>
    </w:p>
    <w:p w14:paraId="4A07A76A" w14:textId="0A92F872" w:rsidR="00FB49C4" w:rsidRPr="00CF7889" w:rsidRDefault="00FB49C4" w:rsidP="00FB49C4">
      <w:pPr>
        <w:pStyle w:val="Paragrafoelenco"/>
        <w:ind w:left="502"/>
        <w:rPr>
          <w:rFonts w:ascii="Garamond" w:hAnsi="Garamond"/>
        </w:rPr>
      </w:pPr>
      <w:r w:rsidRPr="00CF7889">
        <w:rPr>
          <w:rFonts w:ascii="Garamond" w:hAnsi="Garamond"/>
        </w:rPr>
        <w:t>□     b.</w:t>
      </w:r>
      <w:r w:rsidRPr="00CF7889">
        <w:rPr>
          <w:rFonts w:ascii="Garamond" w:hAnsi="Garamond"/>
        </w:rPr>
        <w:tab/>
        <w:t>ciascuna delle imprese aderenti al contratto di rete indicate come esecutrici e dalla rete medesima nel caso in cui questa abbia soggettività giuridica.</w:t>
      </w:r>
    </w:p>
    <w:p w14:paraId="59E0D616" w14:textId="09A2C6D9" w:rsidR="00FB49C4" w:rsidRPr="00CF7889" w:rsidRDefault="00BE6886" w:rsidP="00BE6886">
      <w:pPr>
        <w:pStyle w:val="Paragrafoelenco"/>
        <w:ind w:left="502"/>
        <w:rPr>
          <w:rFonts w:ascii="Garamond" w:hAnsi="Garamond" w:cs="Times New Roman"/>
          <w:i/>
          <w:iCs/>
        </w:rPr>
      </w:pPr>
      <w:r w:rsidRPr="00CF7889">
        <w:rPr>
          <w:rFonts w:ascii="Garamond" w:hAnsi="Garamond"/>
          <w:i/>
          <w:iCs/>
        </w:rPr>
        <w:t>(barrare la casella di interesse)</w:t>
      </w:r>
    </w:p>
    <w:p w14:paraId="1A8D7CB6" w14:textId="27D37368" w:rsidR="00BE6886" w:rsidRPr="00CF7889" w:rsidRDefault="00BE6886" w:rsidP="00CF7889">
      <w:pPr>
        <w:pStyle w:val="Paragrafoelenco"/>
        <w:numPr>
          <w:ilvl w:val="0"/>
          <w:numId w:val="26"/>
        </w:numPr>
        <w:spacing w:before="0" w:beforeAutospacing="0"/>
        <w:ind w:left="284" w:hanging="284"/>
        <w:rPr>
          <w:rFonts w:ascii="Garamond" w:hAnsi="Garamond" w:cs="Times New Roman"/>
        </w:rPr>
      </w:pPr>
      <w:r w:rsidRPr="00CF7889">
        <w:rPr>
          <w:rFonts w:ascii="Garamond" w:hAnsi="Garamond"/>
        </w:rPr>
        <w:lastRenderedPageBreak/>
        <w:t>□</w:t>
      </w:r>
      <w:r w:rsidR="004E1C91" w:rsidRPr="00CF7889">
        <w:rPr>
          <w:rFonts w:ascii="Garamond" w:hAnsi="Garamond" w:cs="Times New Roman"/>
          <w:color w:val="000000"/>
        </w:rPr>
        <w:t xml:space="preserve"> </w:t>
      </w:r>
      <w:r w:rsidR="00FB49C4" w:rsidRPr="00CF7889">
        <w:rPr>
          <w:rFonts w:ascii="Garamond" w:hAnsi="Garamond" w:cs="Times New Roman"/>
          <w:b/>
          <w:bCs/>
          <w:i/>
          <w:iCs/>
        </w:rPr>
        <w:t>In caso di RTI</w:t>
      </w:r>
      <w:r w:rsidRPr="00CF7889">
        <w:rPr>
          <w:rFonts w:ascii="Garamond" w:hAnsi="Garamond" w:cs="Times New Roman"/>
          <w:b/>
          <w:bCs/>
          <w:i/>
          <w:iCs/>
        </w:rPr>
        <w:t>/</w:t>
      </w:r>
      <w:r w:rsidR="00FB49C4" w:rsidRPr="00CF7889">
        <w:rPr>
          <w:rFonts w:ascii="Garamond" w:hAnsi="Garamond" w:cs="Times New Roman"/>
          <w:b/>
          <w:bCs/>
          <w:i/>
          <w:iCs/>
        </w:rPr>
        <w:t>consorzio</w:t>
      </w:r>
      <w:r w:rsidRPr="00CF7889">
        <w:rPr>
          <w:rFonts w:ascii="Garamond" w:hAnsi="Garamond" w:cs="Times New Roman"/>
          <w:b/>
          <w:bCs/>
          <w:i/>
          <w:iCs/>
        </w:rPr>
        <w:t>/</w:t>
      </w:r>
      <w:r w:rsidR="00FB49C4" w:rsidRPr="00CF7889">
        <w:rPr>
          <w:rFonts w:ascii="Garamond" w:hAnsi="Garamond" w:cs="Times New Roman"/>
          <w:b/>
          <w:bCs/>
          <w:i/>
          <w:iCs/>
        </w:rPr>
        <w:t>GEIE</w:t>
      </w:r>
      <w:r w:rsidR="00FB49C4" w:rsidRPr="00CF7889">
        <w:rPr>
          <w:rFonts w:ascii="Garamond" w:hAnsi="Garamond" w:cs="Times New Roman"/>
        </w:rPr>
        <w:t xml:space="preserve"> - </w:t>
      </w:r>
      <w:r w:rsidR="00FB49C4" w:rsidRPr="00CF7889">
        <w:rPr>
          <w:rFonts w:ascii="Garamond" w:hAnsi="Garamond" w:cs="Times New Roman"/>
          <w:color w:val="000000"/>
        </w:rPr>
        <w:t xml:space="preserve">si dichiara che il requisito di cui al punto </w:t>
      </w:r>
      <w:r w:rsidR="004E1C91" w:rsidRPr="00CF7889">
        <w:rPr>
          <w:rFonts w:ascii="Garamond" w:hAnsi="Garamond" w:cs="Times New Roman"/>
          <w:color w:val="000000"/>
        </w:rPr>
        <w:t>3</w:t>
      </w:r>
      <w:r w:rsidRPr="00CF7889">
        <w:rPr>
          <w:rFonts w:ascii="Garamond" w:hAnsi="Garamond" w:cs="Times New Roman"/>
          <w:color w:val="000000"/>
        </w:rPr>
        <w:t>)</w:t>
      </w:r>
      <w:r w:rsidR="00FB49C4" w:rsidRPr="00CF7889">
        <w:rPr>
          <w:rFonts w:ascii="Garamond" w:hAnsi="Garamond" w:cs="Times New Roman"/>
          <w:color w:val="000000"/>
        </w:rPr>
        <w:t xml:space="preserve"> è soddisfatto dal raggruppamento temporaneo nel complesso. Detto requisito deve essere posseduto in misura maggioritaria dall’impresa mandataria</w:t>
      </w:r>
      <w:r w:rsidR="004E1C91" w:rsidRPr="00CF7889">
        <w:rPr>
          <w:rFonts w:ascii="Garamond" w:hAnsi="Garamond" w:cs="Times New Roman"/>
          <w:color w:val="000000"/>
        </w:rPr>
        <w:t>;</w:t>
      </w:r>
    </w:p>
    <w:p w14:paraId="75FF3232" w14:textId="77777777" w:rsidR="00CF7889" w:rsidRPr="00CF7889" w:rsidRDefault="00CF7889" w:rsidP="00CF7889">
      <w:pPr>
        <w:rPr>
          <w:rFonts w:ascii="Garamond" w:hAnsi="Garamond"/>
        </w:rPr>
      </w:pPr>
    </w:p>
    <w:p w14:paraId="0374ADED" w14:textId="281C0E97" w:rsidR="00BE6886" w:rsidRPr="00CF7889" w:rsidRDefault="00BE6886" w:rsidP="00DE2191">
      <w:pPr>
        <w:pStyle w:val="Paragrafoelenco"/>
        <w:numPr>
          <w:ilvl w:val="0"/>
          <w:numId w:val="26"/>
        </w:numPr>
        <w:spacing w:before="0" w:beforeAutospacing="0"/>
        <w:ind w:left="284" w:hanging="284"/>
        <w:rPr>
          <w:rFonts w:ascii="Garamond" w:hAnsi="Garamond" w:cs="Times New Roman"/>
        </w:rPr>
      </w:pPr>
      <w:r w:rsidRPr="00CF7889">
        <w:rPr>
          <w:rFonts w:ascii="Garamond" w:hAnsi="Garamond"/>
        </w:rPr>
        <w:t xml:space="preserve">□ </w:t>
      </w:r>
      <w:r w:rsidR="00E43A91" w:rsidRPr="00CF7889">
        <w:rPr>
          <w:rFonts w:ascii="Garamond" w:hAnsi="Garamond" w:cs="Times New Roman"/>
          <w:b/>
          <w:bCs/>
          <w:i/>
          <w:iCs/>
        </w:rPr>
        <w:t>In caso di RTI/consorzio/GEIE</w:t>
      </w:r>
      <w:r w:rsidR="00E43A91" w:rsidRPr="00CF7889">
        <w:rPr>
          <w:rFonts w:ascii="Garamond" w:hAnsi="Garamond" w:cs="Times New Roman"/>
        </w:rPr>
        <w:t xml:space="preserve"> </w:t>
      </w:r>
      <w:r w:rsidR="00E43A91" w:rsidRPr="00CF7889">
        <w:rPr>
          <w:rFonts w:ascii="Garamond" w:hAnsi="Garamond" w:cs="Times New Roman"/>
          <w:color w:val="000000"/>
        </w:rPr>
        <w:t xml:space="preserve">si dichiara che il requisito di cui al punto </w:t>
      </w:r>
      <w:r w:rsidRPr="00CF7889">
        <w:rPr>
          <w:rFonts w:ascii="Garamond" w:hAnsi="Garamond" w:cs="Times New Roman"/>
          <w:color w:val="000000"/>
        </w:rPr>
        <w:t>4</w:t>
      </w:r>
      <w:r w:rsidR="00E43A91" w:rsidRPr="00CF7889">
        <w:rPr>
          <w:rFonts w:ascii="Garamond" w:hAnsi="Garamond" w:cs="Times New Roman"/>
          <w:color w:val="000000"/>
        </w:rPr>
        <w:t>)</w:t>
      </w:r>
      <w:r w:rsidR="00CF7889">
        <w:rPr>
          <w:rFonts w:ascii="Garamond" w:hAnsi="Garamond" w:cs="Times New Roman"/>
          <w:color w:val="000000"/>
        </w:rPr>
        <w:t xml:space="preserve"> lett. a), b), c)</w:t>
      </w:r>
      <w:r w:rsidR="00E43A91" w:rsidRPr="00CF7889">
        <w:rPr>
          <w:rFonts w:ascii="Garamond" w:hAnsi="Garamond" w:cs="Times New Roman"/>
          <w:color w:val="000000"/>
        </w:rPr>
        <w:t xml:space="preserve"> </w:t>
      </w:r>
      <w:r w:rsidRPr="00CF7889">
        <w:rPr>
          <w:rFonts w:ascii="Garamond" w:hAnsi="Garamond" w:cs="Times New Roman"/>
          <w:color w:val="000000"/>
        </w:rPr>
        <w:t>nell’ipotesi di raggruppamento temporaneo orizzontale è posseduto sia dalla mandataria sia dalle mandanti. Detto requisito è posseduto in misura maggioritaria dalla mandataria</w:t>
      </w:r>
      <w:r w:rsidR="00CF7889">
        <w:rPr>
          <w:rFonts w:ascii="Garamond" w:hAnsi="Garamond" w:cs="Times New Roman"/>
          <w:color w:val="000000"/>
        </w:rPr>
        <w:t>;</w:t>
      </w:r>
      <w:r w:rsidRPr="00CF7889">
        <w:rPr>
          <w:rFonts w:ascii="Garamond" w:hAnsi="Garamond" w:cs="Times New Roman"/>
          <w:color w:val="000000"/>
        </w:rPr>
        <w:t xml:space="preserve"> </w:t>
      </w:r>
    </w:p>
    <w:p w14:paraId="22494F9E" w14:textId="77777777" w:rsidR="00BE6886" w:rsidRPr="00CF7889" w:rsidRDefault="00BE6886" w:rsidP="00BE6886">
      <w:pPr>
        <w:rPr>
          <w:rFonts w:ascii="Garamond" w:hAnsi="Garamond"/>
          <w:sz w:val="22"/>
          <w:szCs w:val="22"/>
        </w:rPr>
      </w:pPr>
    </w:p>
    <w:p w14:paraId="319BB940" w14:textId="53DB20AA" w:rsidR="00A920A9" w:rsidRPr="00CF7889" w:rsidRDefault="00BE6886" w:rsidP="00BE6886">
      <w:pPr>
        <w:pStyle w:val="Paragrafoelenco"/>
        <w:numPr>
          <w:ilvl w:val="0"/>
          <w:numId w:val="26"/>
        </w:numPr>
        <w:spacing w:before="0" w:beforeAutospacing="0"/>
        <w:ind w:left="284" w:hanging="284"/>
        <w:rPr>
          <w:rFonts w:ascii="Garamond" w:hAnsi="Garamond" w:cs="Times New Roman"/>
          <w:color w:val="000000"/>
        </w:rPr>
      </w:pPr>
      <w:r w:rsidRPr="00CF7889">
        <w:rPr>
          <w:rFonts w:ascii="Garamond" w:hAnsi="Garamond"/>
        </w:rPr>
        <w:t xml:space="preserve">□ </w:t>
      </w:r>
      <w:r w:rsidRPr="00CF7889">
        <w:rPr>
          <w:rFonts w:ascii="Garamond" w:hAnsi="Garamond" w:cs="Times New Roman"/>
          <w:b/>
          <w:bCs/>
          <w:i/>
          <w:iCs/>
        </w:rPr>
        <w:t>In caso di RTI/consorzio/GEIE</w:t>
      </w:r>
      <w:r w:rsidRPr="00CF7889">
        <w:rPr>
          <w:rFonts w:ascii="Garamond" w:hAnsi="Garamond" w:cs="Times New Roman"/>
        </w:rPr>
        <w:t xml:space="preserve"> </w:t>
      </w:r>
      <w:r w:rsidRPr="00CF7889">
        <w:rPr>
          <w:rFonts w:ascii="Garamond" w:hAnsi="Garamond" w:cs="Times New Roman"/>
          <w:color w:val="000000"/>
        </w:rPr>
        <w:t>si dichiara che il requisito di cui al punto 4)</w:t>
      </w:r>
      <w:r w:rsidR="00CF7889">
        <w:rPr>
          <w:rFonts w:ascii="Garamond" w:hAnsi="Garamond" w:cs="Times New Roman"/>
          <w:color w:val="000000"/>
        </w:rPr>
        <w:t xml:space="preserve"> lett. a), b), c)</w:t>
      </w:r>
      <w:r w:rsidRPr="00CF7889">
        <w:rPr>
          <w:rFonts w:ascii="Garamond" w:hAnsi="Garamond" w:cs="Times New Roman"/>
          <w:color w:val="000000"/>
        </w:rPr>
        <w:t xml:space="preserve"> nell’ipotesi di raggruppamento temporaneo verticale è posseduto </w:t>
      </w:r>
      <w:r w:rsidRPr="00CF7889">
        <w:rPr>
          <w:rFonts w:ascii="Garamond" w:hAnsi="Garamond"/>
          <w:color w:val="000000"/>
        </w:rPr>
        <w:t>dalla mandataria</w:t>
      </w:r>
      <w:r w:rsidR="00CF7889">
        <w:rPr>
          <w:rFonts w:ascii="Garamond" w:hAnsi="Garamond"/>
          <w:color w:val="000000"/>
        </w:rPr>
        <w:t>;</w:t>
      </w:r>
    </w:p>
    <w:p w14:paraId="1E56DE5D" w14:textId="77777777" w:rsidR="00BE6886" w:rsidRPr="00CF7889" w:rsidRDefault="00BE6886" w:rsidP="00BE6886">
      <w:pPr>
        <w:rPr>
          <w:rFonts w:ascii="Garamond" w:hAnsi="Garamond"/>
          <w:color w:val="000000"/>
          <w:sz w:val="22"/>
          <w:szCs w:val="22"/>
        </w:rPr>
      </w:pPr>
    </w:p>
    <w:p w14:paraId="65F4DF4C" w14:textId="29809F51" w:rsidR="00CF7889" w:rsidRDefault="00BE6886" w:rsidP="00CF7889">
      <w:pPr>
        <w:pStyle w:val="Paragrafoelenco"/>
        <w:numPr>
          <w:ilvl w:val="0"/>
          <w:numId w:val="26"/>
        </w:numPr>
        <w:spacing w:before="0" w:beforeAutospacing="0"/>
        <w:ind w:left="284" w:hanging="284"/>
        <w:contextualSpacing/>
        <w:rPr>
          <w:rFonts w:ascii="Garamond" w:hAnsi="Garamond"/>
          <w:color w:val="000000"/>
        </w:rPr>
      </w:pPr>
      <w:r w:rsidRPr="00CF7889">
        <w:rPr>
          <w:rFonts w:ascii="Garamond" w:hAnsi="Garamond"/>
        </w:rPr>
        <w:t xml:space="preserve">□ </w:t>
      </w:r>
      <w:r w:rsidRPr="00CF7889">
        <w:rPr>
          <w:rFonts w:ascii="Garamond" w:hAnsi="Garamond" w:cs="Times New Roman"/>
          <w:b/>
          <w:bCs/>
          <w:i/>
          <w:iCs/>
        </w:rPr>
        <w:t>In caso di RTI/consorzio/GEIE</w:t>
      </w:r>
      <w:r w:rsidRPr="00CF7889">
        <w:rPr>
          <w:rFonts w:ascii="Garamond" w:hAnsi="Garamond" w:cs="Times New Roman"/>
        </w:rPr>
        <w:t xml:space="preserve"> </w:t>
      </w:r>
      <w:r w:rsidRPr="00CF7889">
        <w:rPr>
          <w:rFonts w:ascii="Garamond" w:hAnsi="Garamond"/>
          <w:color w:val="000000"/>
        </w:rPr>
        <w:t>si dichiara che il requisito di cui al punto 4)</w:t>
      </w:r>
      <w:r w:rsidR="00CF7889" w:rsidRPr="00CF7889">
        <w:rPr>
          <w:rFonts w:ascii="Garamond" w:hAnsi="Garamond"/>
          <w:color w:val="000000"/>
        </w:rPr>
        <w:t xml:space="preserve"> lett. d)</w:t>
      </w:r>
      <w:r w:rsidRPr="00CF7889">
        <w:rPr>
          <w:rFonts w:ascii="Garamond" w:hAnsi="Garamond"/>
          <w:color w:val="000000"/>
        </w:rPr>
        <w:t xml:space="preserve"> nell’ipotesi di raggruppamento temporaneo orizzontale è posseduto </w:t>
      </w:r>
      <w:r w:rsidR="00CF7889" w:rsidRPr="00CF7889">
        <w:rPr>
          <w:rFonts w:ascii="Garamond" w:hAnsi="Garamond"/>
          <w:color w:val="000000"/>
        </w:rPr>
        <w:t xml:space="preserve">o </w:t>
      </w:r>
      <w:r w:rsidRPr="00CF7889">
        <w:rPr>
          <w:rFonts w:ascii="Garamond" w:hAnsi="Garamond"/>
          <w:color w:val="000000"/>
        </w:rPr>
        <w:t xml:space="preserve">dalla mandataria </w:t>
      </w:r>
      <w:r w:rsidR="00CF7889" w:rsidRPr="00CF7889">
        <w:rPr>
          <w:rFonts w:ascii="Garamond" w:hAnsi="Garamond"/>
          <w:color w:val="000000"/>
        </w:rPr>
        <w:t xml:space="preserve">o </w:t>
      </w:r>
      <w:r w:rsidRPr="00CF7889">
        <w:rPr>
          <w:rFonts w:ascii="Garamond" w:hAnsi="Garamond"/>
          <w:color w:val="000000"/>
        </w:rPr>
        <w:t>dalle mandanti</w:t>
      </w:r>
      <w:r w:rsidR="00CF7889">
        <w:rPr>
          <w:rFonts w:ascii="Garamond" w:hAnsi="Garamond"/>
          <w:color w:val="000000"/>
        </w:rPr>
        <w:t>;</w:t>
      </w:r>
      <w:r w:rsidRPr="00CF7889">
        <w:rPr>
          <w:rFonts w:ascii="Garamond" w:hAnsi="Garamond"/>
          <w:color w:val="000000"/>
        </w:rPr>
        <w:t xml:space="preserve"> </w:t>
      </w:r>
    </w:p>
    <w:p w14:paraId="55A1DEBE" w14:textId="77777777" w:rsidR="00CF7889" w:rsidRPr="00CF7889" w:rsidRDefault="00CF7889" w:rsidP="00CF7889">
      <w:pPr>
        <w:contextualSpacing/>
        <w:rPr>
          <w:rFonts w:ascii="Garamond" w:hAnsi="Garamond"/>
          <w:color w:val="000000"/>
        </w:rPr>
      </w:pPr>
    </w:p>
    <w:p w14:paraId="4774C354" w14:textId="016BA812" w:rsidR="00CF7889" w:rsidRPr="00CF7889" w:rsidRDefault="00CF7889" w:rsidP="00CF7889">
      <w:pPr>
        <w:pStyle w:val="Paragrafoelenco"/>
        <w:numPr>
          <w:ilvl w:val="0"/>
          <w:numId w:val="26"/>
        </w:numPr>
        <w:spacing w:before="0" w:beforeAutospacing="0"/>
        <w:ind w:left="284" w:hanging="284"/>
        <w:contextualSpacing/>
        <w:rPr>
          <w:rFonts w:ascii="Garamond" w:hAnsi="Garamond" w:cs="Times New Roman"/>
          <w:color w:val="000000"/>
        </w:rPr>
      </w:pPr>
      <w:r w:rsidRPr="00CF7889">
        <w:rPr>
          <w:rFonts w:ascii="Garamond" w:hAnsi="Garamond"/>
        </w:rPr>
        <w:t xml:space="preserve">□ </w:t>
      </w:r>
      <w:r w:rsidRPr="00CF7889">
        <w:rPr>
          <w:rFonts w:ascii="Garamond" w:hAnsi="Garamond"/>
          <w:b/>
          <w:bCs/>
          <w:i/>
          <w:iCs/>
        </w:rPr>
        <w:t>In caso di RTI/consorzio/GEIE</w:t>
      </w:r>
      <w:r w:rsidRPr="00CF7889">
        <w:rPr>
          <w:rFonts w:ascii="Garamond" w:hAnsi="Garamond"/>
        </w:rPr>
        <w:t xml:space="preserve"> </w:t>
      </w:r>
      <w:r w:rsidRPr="00CF7889">
        <w:rPr>
          <w:rFonts w:ascii="Garamond" w:hAnsi="Garamond"/>
          <w:color w:val="000000"/>
        </w:rPr>
        <w:t>si dichiara che il requisito di cui al punto 4)</w:t>
      </w:r>
      <w:r>
        <w:rPr>
          <w:rFonts w:ascii="Garamond" w:hAnsi="Garamond"/>
          <w:color w:val="000000"/>
        </w:rPr>
        <w:t xml:space="preserve"> lett. d)</w:t>
      </w:r>
      <w:r w:rsidRPr="00CF7889">
        <w:rPr>
          <w:rFonts w:ascii="Garamond" w:hAnsi="Garamond"/>
          <w:color w:val="000000"/>
        </w:rPr>
        <w:t xml:space="preserve"> nell’ipotesi di raggruppamento temporaneo verticale è posseduto dalla mandataria</w:t>
      </w:r>
      <w:r>
        <w:rPr>
          <w:rFonts w:ascii="Garamond" w:hAnsi="Garamond"/>
          <w:color w:val="000000"/>
        </w:rPr>
        <w:t>.</w:t>
      </w:r>
    </w:p>
    <w:p w14:paraId="1A8DD2D4" w14:textId="51DD3604" w:rsidR="00E43A91" w:rsidRDefault="00CF7889">
      <w:pPr>
        <w:jc w:val="both"/>
        <w:rPr>
          <w:rFonts w:ascii="Garamond" w:hAnsi="Garamond"/>
          <w:b/>
          <w:bCs/>
          <w:sz w:val="22"/>
          <w:szCs w:val="22"/>
        </w:rPr>
      </w:pPr>
      <w:r w:rsidRPr="00CF7889">
        <w:rPr>
          <w:rFonts w:ascii="Garamond" w:hAnsi="Garamond"/>
          <w:b/>
          <w:bCs/>
          <w:sz w:val="22"/>
          <w:szCs w:val="22"/>
        </w:rPr>
        <w:t>INDICAZIONI PER I CONSORZI DI COOPERATIVE E DI IMPRESE ARTIGIANE E I CONSORZI STABILI</w:t>
      </w:r>
    </w:p>
    <w:p w14:paraId="2E6E1C15" w14:textId="5138294B" w:rsidR="00CF7889" w:rsidRDefault="00CF7889">
      <w:pPr>
        <w:jc w:val="both"/>
        <w:rPr>
          <w:rFonts w:ascii="Garamond" w:hAnsi="Garamond"/>
          <w:b/>
          <w:bCs/>
          <w:sz w:val="22"/>
          <w:szCs w:val="22"/>
        </w:rPr>
      </w:pPr>
    </w:p>
    <w:p w14:paraId="2C20CECE" w14:textId="77777777" w:rsidR="00CF7889" w:rsidRPr="00CF7889" w:rsidRDefault="00CF7889" w:rsidP="00CF7889">
      <w:pPr>
        <w:jc w:val="both"/>
        <w:rPr>
          <w:rFonts w:ascii="Garamond" w:hAnsi="Garamond"/>
          <w:sz w:val="22"/>
          <w:szCs w:val="22"/>
        </w:rPr>
      </w:pPr>
      <w:r w:rsidRPr="00CF7889">
        <w:rPr>
          <w:rFonts w:ascii="Garamond" w:hAnsi="Garamond"/>
          <w:sz w:val="22"/>
          <w:szCs w:val="22"/>
        </w:rPr>
        <w:t>I soggetti di cui all’art. art. 45 comma 2, lett. b) e c) del Codice devono possedere i requisiti di partecipazione nei termini di seguito indicati.</w:t>
      </w:r>
    </w:p>
    <w:p w14:paraId="72951003" w14:textId="2C66A253" w:rsidR="00CF7889" w:rsidRPr="00CF7889" w:rsidRDefault="00CF7889" w:rsidP="00CF7889">
      <w:pPr>
        <w:jc w:val="both"/>
        <w:rPr>
          <w:rFonts w:ascii="Garamond" w:hAnsi="Garamond"/>
          <w:sz w:val="22"/>
          <w:szCs w:val="22"/>
        </w:rPr>
      </w:pPr>
      <w:r w:rsidRPr="00CF7889">
        <w:rPr>
          <w:rFonts w:ascii="Garamond" w:hAnsi="Garamond"/>
          <w:sz w:val="22"/>
          <w:szCs w:val="22"/>
        </w:rPr>
        <w:t xml:space="preserve">Il </w:t>
      </w:r>
      <w:r w:rsidRPr="00CF7889">
        <w:rPr>
          <w:rFonts w:ascii="Garamond" w:hAnsi="Garamond"/>
          <w:b/>
          <w:bCs/>
          <w:sz w:val="22"/>
          <w:szCs w:val="22"/>
        </w:rPr>
        <w:t>requisito relativo all’iscrizione nel registro tenuto dalla Camera di commercio industria, artigianato e agricoltura oppure nel registro delle commissioni provinciali per l’artigianato</w:t>
      </w:r>
      <w:r>
        <w:rPr>
          <w:rFonts w:ascii="Garamond" w:hAnsi="Garamond"/>
          <w:sz w:val="22"/>
          <w:szCs w:val="22"/>
        </w:rPr>
        <w:t xml:space="preserve"> </w:t>
      </w:r>
      <w:r w:rsidRPr="00CF7889">
        <w:rPr>
          <w:rFonts w:ascii="Garamond" w:hAnsi="Garamond"/>
          <w:sz w:val="22"/>
          <w:szCs w:val="22"/>
        </w:rPr>
        <w:t>deve essere posseduto dal consorzio e dalle imprese consorziate indicate come esecutrici.</w:t>
      </w:r>
    </w:p>
    <w:p w14:paraId="6568F714" w14:textId="77777777" w:rsidR="00CF7889" w:rsidRPr="00CF7889" w:rsidRDefault="00CF7889" w:rsidP="00CF7889">
      <w:pPr>
        <w:jc w:val="both"/>
        <w:rPr>
          <w:rFonts w:ascii="Garamond" w:hAnsi="Garamond"/>
          <w:sz w:val="22"/>
          <w:szCs w:val="22"/>
        </w:rPr>
      </w:pPr>
      <w:r w:rsidRPr="00CF7889">
        <w:rPr>
          <w:rFonts w:ascii="Garamond" w:hAnsi="Garamond"/>
          <w:b/>
          <w:bCs/>
          <w:sz w:val="22"/>
          <w:szCs w:val="22"/>
        </w:rPr>
        <w:t>I requisiti di capacità economica e finanziaria</w:t>
      </w:r>
      <w:r w:rsidRPr="00CF7889">
        <w:rPr>
          <w:rFonts w:ascii="Garamond" w:hAnsi="Garamond"/>
          <w:sz w:val="22"/>
          <w:szCs w:val="22"/>
        </w:rPr>
        <w:t xml:space="preserve"> nonché tecnica e professionale, ai sensi dell’art. 47 del Codice, devono essere posseduti:</w:t>
      </w:r>
    </w:p>
    <w:p w14:paraId="06DBA8F0" w14:textId="77777777" w:rsidR="00CF7889" w:rsidRPr="00CF7889" w:rsidRDefault="00CF7889" w:rsidP="00CF7889">
      <w:pPr>
        <w:jc w:val="both"/>
        <w:rPr>
          <w:rFonts w:ascii="Garamond" w:hAnsi="Garamond"/>
          <w:sz w:val="22"/>
          <w:szCs w:val="22"/>
        </w:rPr>
      </w:pPr>
      <w:r w:rsidRPr="00CF7889">
        <w:rPr>
          <w:rFonts w:ascii="Garamond" w:hAnsi="Garamond"/>
          <w:sz w:val="22"/>
          <w:szCs w:val="22"/>
        </w:rPr>
        <w:t>a.</w:t>
      </w:r>
      <w:r w:rsidRPr="00CF7889">
        <w:rPr>
          <w:rFonts w:ascii="Garamond" w:hAnsi="Garamond"/>
          <w:sz w:val="22"/>
          <w:szCs w:val="22"/>
        </w:rPr>
        <w:tab/>
        <w:t xml:space="preserve">per i consorzi di cui all’art. 45, comma 2 lett. b) del Codice, direttamente dal consorzio medesimo, salvo che quelli relativi alla disponibilità delle attrezzature e dei mezzi d’opera nonché all’organico medio annuo che sono computati in capo al consorzio ancorché posseduti dalle singole imprese consorziate; </w:t>
      </w:r>
    </w:p>
    <w:p w14:paraId="627EBF10" w14:textId="33ECBD87" w:rsidR="00CF7889" w:rsidRPr="00CF7889" w:rsidRDefault="00CF7889" w:rsidP="00CF7889">
      <w:pPr>
        <w:jc w:val="both"/>
        <w:rPr>
          <w:rFonts w:ascii="Garamond" w:hAnsi="Garamond"/>
          <w:sz w:val="22"/>
          <w:szCs w:val="22"/>
        </w:rPr>
      </w:pPr>
      <w:r w:rsidRPr="00CF7889">
        <w:rPr>
          <w:rFonts w:ascii="Garamond" w:hAnsi="Garamond"/>
          <w:sz w:val="22"/>
          <w:szCs w:val="22"/>
        </w:rPr>
        <w:t>b.</w:t>
      </w:r>
      <w:r w:rsidRPr="00CF7889">
        <w:rPr>
          <w:rFonts w:ascii="Garamond" w:hAnsi="Garamond"/>
          <w:sz w:val="22"/>
          <w:szCs w:val="22"/>
        </w:rPr>
        <w:tab/>
        <w:t xml:space="preserve">per i consorzi di cui all’art. 45, comma 2, lett. c) del Codice, con le modalità di cui all’art. 47, comma 2-bis, del Codice.  </w:t>
      </w:r>
    </w:p>
    <w:p w14:paraId="1E42BED0" w14:textId="019F027D" w:rsidR="00CF7889" w:rsidRDefault="00CF7889">
      <w:pPr>
        <w:jc w:val="both"/>
        <w:rPr>
          <w:rFonts w:ascii="Garamond" w:hAnsi="Garamond"/>
          <w:b/>
          <w:bCs/>
          <w:sz w:val="22"/>
          <w:szCs w:val="22"/>
        </w:rPr>
      </w:pPr>
    </w:p>
    <w:p w14:paraId="4C2F2F7B" w14:textId="77777777" w:rsidR="00CF7889" w:rsidRPr="00CF7889" w:rsidRDefault="00CF7889">
      <w:pPr>
        <w:jc w:val="both"/>
        <w:rPr>
          <w:rFonts w:ascii="Garamond" w:hAnsi="Garamond"/>
          <w:b/>
          <w:bCs/>
          <w:sz w:val="22"/>
          <w:szCs w:val="22"/>
        </w:rPr>
      </w:pPr>
    </w:p>
    <w:p w14:paraId="4DDDCF3B" w14:textId="77777777" w:rsidR="002C2EE3" w:rsidRPr="00CF7889" w:rsidRDefault="002C2EE3">
      <w:pPr>
        <w:jc w:val="both"/>
        <w:rPr>
          <w:rFonts w:ascii="Garamond" w:hAnsi="Garamond"/>
          <w:sz w:val="22"/>
          <w:szCs w:val="22"/>
        </w:rPr>
      </w:pPr>
      <w:r w:rsidRPr="00CF7889">
        <w:rPr>
          <w:rFonts w:ascii="Garamond" w:hAnsi="Garamond"/>
          <w:sz w:val="22"/>
          <w:szCs w:val="22"/>
        </w:rPr>
        <w:t>LUOGO E DATA ………………………………………………………………….</w:t>
      </w:r>
    </w:p>
    <w:p w14:paraId="5163D776" w14:textId="77777777" w:rsidR="002C2EE3" w:rsidRPr="00CF7889" w:rsidRDefault="002C2EE3">
      <w:pPr>
        <w:jc w:val="both"/>
        <w:rPr>
          <w:rFonts w:ascii="Garamond" w:hAnsi="Garamond"/>
          <w:sz w:val="22"/>
          <w:szCs w:val="22"/>
        </w:rPr>
      </w:pPr>
    </w:p>
    <w:p w14:paraId="7E4D9936" w14:textId="77777777" w:rsidR="00B261C1" w:rsidRPr="00CF7889" w:rsidRDefault="00B261C1" w:rsidP="00B261C1">
      <w:pPr>
        <w:adjustRightInd w:val="0"/>
        <w:jc w:val="center"/>
        <w:rPr>
          <w:b/>
          <w:i/>
          <w:color w:val="000000"/>
          <w:sz w:val="22"/>
          <w:szCs w:val="22"/>
        </w:rPr>
      </w:pPr>
      <w:r w:rsidRPr="00CF7889">
        <w:rPr>
          <w:b/>
          <w:i/>
          <w:color w:val="000000"/>
          <w:sz w:val="22"/>
          <w:szCs w:val="22"/>
        </w:rPr>
        <w:t xml:space="preserve">Documento informatico firmato digitalmente ai sensi del </w:t>
      </w:r>
      <w:proofErr w:type="spellStart"/>
      <w:r w:rsidRPr="00CF7889">
        <w:rPr>
          <w:b/>
          <w:i/>
          <w:color w:val="000000"/>
          <w:sz w:val="22"/>
          <w:szCs w:val="22"/>
        </w:rPr>
        <w:t>D.Lgs</w:t>
      </w:r>
      <w:proofErr w:type="spellEnd"/>
      <w:r w:rsidRPr="00CF7889">
        <w:rPr>
          <w:b/>
          <w:i/>
          <w:color w:val="000000"/>
          <w:sz w:val="22"/>
          <w:szCs w:val="22"/>
        </w:rPr>
        <w:t xml:space="preserve"> 82/2005 </w:t>
      </w:r>
      <w:proofErr w:type="spellStart"/>
      <w:r w:rsidRPr="00CF7889">
        <w:rPr>
          <w:b/>
          <w:i/>
          <w:color w:val="000000"/>
          <w:sz w:val="22"/>
          <w:szCs w:val="22"/>
        </w:rPr>
        <w:t>s.m.i.</w:t>
      </w:r>
      <w:proofErr w:type="spellEnd"/>
      <w:r w:rsidRPr="00CF7889">
        <w:rPr>
          <w:b/>
          <w:i/>
          <w:color w:val="000000"/>
          <w:sz w:val="22"/>
          <w:szCs w:val="22"/>
        </w:rPr>
        <w:t xml:space="preserve"> e norme collegate, il quale sostituisce il documento cartaceo e la firma autografa.</w:t>
      </w:r>
    </w:p>
    <w:p w14:paraId="01FBBA89" w14:textId="77777777" w:rsidR="00694C58" w:rsidRPr="00CF7889" w:rsidRDefault="00694C58">
      <w:pPr>
        <w:jc w:val="both"/>
        <w:rPr>
          <w:rFonts w:ascii="Garamond" w:hAnsi="Garamond"/>
          <w:sz w:val="22"/>
          <w:szCs w:val="22"/>
        </w:rPr>
      </w:pPr>
    </w:p>
    <w:p w14:paraId="312FCE72" w14:textId="77777777" w:rsidR="00B261C1" w:rsidRPr="00CF7889" w:rsidRDefault="00B261C1">
      <w:pPr>
        <w:jc w:val="both"/>
        <w:rPr>
          <w:rFonts w:ascii="Garamond" w:hAnsi="Garamond"/>
          <w:sz w:val="22"/>
          <w:szCs w:val="22"/>
        </w:rPr>
      </w:pPr>
      <w:r w:rsidRPr="00CF7889">
        <w:rPr>
          <w:rFonts w:ascii="Garamond" w:hAnsi="Garamond"/>
          <w:sz w:val="22"/>
          <w:szCs w:val="22"/>
        </w:rPr>
        <w:t>N.B.:</w:t>
      </w:r>
    </w:p>
    <w:p w14:paraId="004BEB99" w14:textId="6D964248" w:rsidR="00D14364" w:rsidRPr="00CF7889" w:rsidRDefault="004E69D6">
      <w:pPr>
        <w:widowControl w:val="0"/>
        <w:autoSpaceDE/>
        <w:autoSpaceDN/>
        <w:jc w:val="both"/>
        <w:rPr>
          <w:rFonts w:ascii="Garamond" w:hAnsi="Garamond"/>
          <w:b/>
          <w:sz w:val="22"/>
          <w:szCs w:val="22"/>
        </w:rPr>
      </w:pPr>
      <w:r w:rsidRPr="00CF7889">
        <w:rPr>
          <w:rFonts w:ascii="Garamond" w:hAnsi="Garamond"/>
          <w:b/>
          <w:sz w:val="22"/>
          <w:szCs w:val="22"/>
        </w:rPr>
        <w:t>Tutte le dichiarazioni sostitutive richieste ai fini della partecipazione</w:t>
      </w:r>
      <w:r w:rsidR="009E1C60" w:rsidRPr="00CF7889">
        <w:rPr>
          <w:rFonts w:ascii="Garamond" w:hAnsi="Garamond"/>
          <w:b/>
          <w:sz w:val="22"/>
          <w:szCs w:val="22"/>
        </w:rPr>
        <w:t xml:space="preserve"> alla presente indagine di mercato</w:t>
      </w:r>
      <w:r w:rsidRPr="00CF7889">
        <w:rPr>
          <w:rFonts w:ascii="Garamond" w:hAnsi="Garamond"/>
          <w:b/>
          <w:sz w:val="22"/>
          <w:szCs w:val="22"/>
        </w:rPr>
        <w:t xml:space="preserve"> devono essere rilasciate, dal </w:t>
      </w:r>
      <w:r w:rsidR="00FC2AC6" w:rsidRPr="00CF7889">
        <w:rPr>
          <w:rFonts w:ascii="Garamond" w:hAnsi="Garamond"/>
          <w:b/>
          <w:sz w:val="22"/>
          <w:szCs w:val="22"/>
        </w:rPr>
        <w:t>L</w:t>
      </w:r>
      <w:r w:rsidRPr="00CF7889">
        <w:rPr>
          <w:rFonts w:ascii="Garamond" w:hAnsi="Garamond"/>
          <w:b/>
          <w:sz w:val="22"/>
          <w:szCs w:val="22"/>
        </w:rPr>
        <w:t xml:space="preserve">egale </w:t>
      </w:r>
      <w:r w:rsidR="00FC2AC6" w:rsidRPr="00CF7889">
        <w:rPr>
          <w:rFonts w:ascii="Garamond" w:hAnsi="Garamond"/>
          <w:b/>
          <w:sz w:val="22"/>
          <w:szCs w:val="22"/>
        </w:rPr>
        <w:t>R</w:t>
      </w:r>
      <w:r w:rsidRPr="00CF7889">
        <w:rPr>
          <w:rFonts w:ascii="Garamond" w:hAnsi="Garamond"/>
          <w:b/>
          <w:sz w:val="22"/>
          <w:szCs w:val="22"/>
        </w:rPr>
        <w:t xml:space="preserve">appresentante, ai sensi degli artt. 46 e 47 del </w:t>
      </w:r>
      <w:r w:rsidR="00FC2AC6" w:rsidRPr="00CF7889">
        <w:rPr>
          <w:rFonts w:ascii="Garamond" w:hAnsi="Garamond"/>
          <w:b/>
          <w:sz w:val="22"/>
          <w:szCs w:val="22"/>
        </w:rPr>
        <w:t>D</w:t>
      </w:r>
      <w:r w:rsidRPr="00CF7889">
        <w:rPr>
          <w:rFonts w:ascii="Garamond" w:hAnsi="Garamond"/>
          <w:b/>
          <w:sz w:val="22"/>
          <w:szCs w:val="22"/>
        </w:rPr>
        <w:t xml:space="preserve">.P.R. 28 dicembre 2000, n. 445 e </w:t>
      </w:r>
      <w:proofErr w:type="spellStart"/>
      <w:r w:rsidRPr="00CF7889">
        <w:rPr>
          <w:rFonts w:ascii="Garamond" w:hAnsi="Garamond"/>
          <w:b/>
          <w:sz w:val="22"/>
          <w:szCs w:val="22"/>
        </w:rPr>
        <w:t>s.m.i.</w:t>
      </w:r>
      <w:proofErr w:type="spellEnd"/>
      <w:r w:rsidRPr="00CF7889">
        <w:rPr>
          <w:rFonts w:ascii="Garamond" w:hAnsi="Garamond"/>
          <w:b/>
          <w:sz w:val="22"/>
          <w:szCs w:val="22"/>
        </w:rPr>
        <w:t xml:space="preserve"> con la sottoscrizione </w:t>
      </w:r>
      <w:r w:rsidR="005532E4" w:rsidRPr="00CF7889">
        <w:rPr>
          <w:rFonts w:ascii="Garamond" w:hAnsi="Garamond"/>
          <w:b/>
          <w:sz w:val="22"/>
          <w:szCs w:val="22"/>
        </w:rPr>
        <w:t xml:space="preserve">digitale </w:t>
      </w:r>
      <w:r w:rsidRPr="00CF7889">
        <w:rPr>
          <w:rFonts w:ascii="Garamond" w:hAnsi="Garamond"/>
          <w:b/>
          <w:sz w:val="22"/>
          <w:szCs w:val="22"/>
        </w:rPr>
        <w:t xml:space="preserve">del dichiarante; a tale fine le stesse devono essere corredate dalla copia </w:t>
      </w:r>
      <w:r w:rsidR="00EE5862" w:rsidRPr="00CF7889">
        <w:rPr>
          <w:rFonts w:ascii="Garamond" w:hAnsi="Garamond"/>
          <w:b/>
          <w:sz w:val="22"/>
          <w:szCs w:val="22"/>
        </w:rPr>
        <w:t xml:space="preserve">digitale </w:t>
      </w:r>
      <w:r w:rsidRPr="00CF7889">
        <w:rPr>
          <w:rFonts w:ascii="Garamond" w:hAnsi="Garamond"/>
          <w:b/>
          <w:sz w:val="22"/>
          <w:szCs w:val="22"/>
        </w:rPr>
        <w:t xml:space="preserve">di un documento di riconoscimento del dichiarante, in corso di validità; è sufficiente una sola copia del documento di riconoscimento anche in presenza di più dichiarazioni su più </w:t>
      </w:r>
      <w:r w:rsidR="005532E4" w:rsidRPr="00CF7889">
        <w:rPr>
          <w:rFonts w:ascii="Garamond" w:hAnsi="Garamond"/>
          <w:b/>
          <w:sz w:val="22"/>
          <w:szCs w:val="22"/>
        </w:rPr>
        <w:t xml:space="preserve">documenti </w:t>
      </w:r>
      <w:r w:rsidRPr="00CF7889">
        <w:rPr>
          <w:rFonts w:ascii="Garamond" w:hAnsi="Garamond"/>
          <w:b/>
          <w:sz w:val="22"/>
          <w:szCs w:val="22"/>
        </w:rPr>
        <w:t>distinti</w:t>
      </w:r>
      <w:r w:rsidR="00EF3FBA" w:rsidRPr="00CF7889">
        <w:rPr>
          <w:rFonts w:ascii="Garamond" w:hAnsi="Garamond"/>
          <w:b/>
          <w:sz w:val="22"/>
          <w:szCs w:val="22"/>
        </w:rPr>
        <w:t>.</w:t>
      </w:r>
    </w:p>
    <w:p w14:paraId="7B99F15E" w14:textId="77777777" w:rsidR="00694C58" w:rsidRPr="00CF7889" w:rsidRDefault="004E512D">
      <w:pPr>
        <w:jc w:val="both"/>
        <w:rPr>
          <w:rFonts w:ascii="Garamond" w:hAnsi="Garamond"/>
          <w:b/>
          <w:sz w:val="22"/>
          <w:szCs w:val="22"/>
        </w:rPr>
      </w:pPr>
      <w:r w:rsidRPr="00CF7889">
        <w:rPr>
          <w:b/>
          <w:sz w:val="22"/>
          <w:szCs w:val="22"/>
        </w:rPr>
        <w:t xml:space="preserve">In caso di RTI costituiti o Consorzio, a pena d’esclusione, la domanda di partecipazione dovrà essere sottoscritta dal legale rappresentante dell’impresa mandataria in nome e per conto di tutti i soggetti componenti e in caso di Consorzio dal legale rappresentante. In caso di RTI non costituiti, a pena di esclusione, la domanda di partecipazione dovrà essere compilata e sottoscritta dai legali rappresentanti di tutte le imprese </w:t>
      </w:r>
      <w:proofErr w:type="spellStart"/>
      <w:r w:rsidRPr="00CF7889">
        <w:rPr>
          <w:b/>
          <w:sz w:val="22"/>
          <w:szCs w:val="22"/>
        </w:rPr>
        <w:t>raggruppande</w:t>
      </w:r>
      <w:proofErr w:type="spellEnd"/>
      <w:r w:rsidRPr="00CF7889">
        <w:rPr>
          <w:b/>
          <w:sz w:val="22"/>
          <w:szCs w:val="22"/>
        </w:rPr>
        <w:t>, con l’indicazione della impresa mandataria e della impresa/e mandante/i</w:t>
      </w:r>
    </w:p>
    <w:sectPr w:rsidR="00694C58" w:rsidRPr="00CF7889"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A0A4" w14:textId="77777777" w:rsidR="00411E04" w:rsidRDefault="00411E04">
      <w:r>
        <w:separator/>
      </w:r>
    </w:p>
  </w:endnote>
  <w:endnote w:type="continuationSeparator" w:id="0">
    <w:p w14:paraId="4B53F667" w14:textId="77777777" w:rsidR="00411E04" w:rsidRDefault="0041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0CD5"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F117A">
      <w:rPr>
        <w:rStyle w:val="Numeropagina"/>
        <w:noProof/>
      </w:rPr>
      <w:t>3</w:t>
    </w:r>
    <w:r>
      <w:rPr>
        <w:rStyle w:val="Numeropagina"/>
      </w:rPr>
      <w:fldChar w:fldCharType="end"/>
    </w:r>
  </w:p>
  <w:p w14:paraId="2E761C46"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87B6" w14:textId="77777777" w:rsidR="00411E04" w:rsidRDefault="00411E04">
      <w:r>
        <w:separator/>
      </w:r>
    </w:p>
  </w:footnote>
  <w:footnote w:type="continuationSeparator" w:id="0">
    <w:p w14:paraId="6FAD1C94" w14:textId="77777777" w:rsidR="00411E04" w:rsidRDefault="00411E04">
      <w:r>
        <w:continuationSeparator/>
      </w:r>
    </w:p>
  </w:footnote>
  <w:footnote w:id="1">
    <w:p w14:paraId="2FEAF450" w14:textId="77777777" w:rsidR="006D7140" w:rsidRDefault="006D7140">
      <w:pPr>
        <w:pStyle w:val="Testonotaapidipagina"/>
      </w:pPr>
      <w:r w:rsidRPr="00ED071F">
        <w:rPr>
          <w:rStyle w:val="Rimandonotaapidipagina"/>
          <w:sz w:val="20"/>
        </w:rPr>
        <w:footnoteRef/>
      </w:r>
      <w:r w:rsidRPr="00ED071F">
        <w:rPr>
          <w:sz w:val="20"/>
        </w:rPr>
        <w:t xml:space="preserve"> La scelta operata dall’operatore non è vincolante, </w:t>
      </w:r>
      <w:r w:rsidR="007432BB">
        <w:rPr>
          <w:sz w:val="20"/>
        </w:rPr>
        <w:t>amme</w:t>
      </w:r>
      <w:r w:rsidR="00FC2AC6">
        <w:rPr>
          <w:sz w:val="20"/>
        </w:rPr>
        <w:t>t</w:t>
      </w:r>
      <w:r w:rsidR="007432BB">
        <w:rPr>
          <w:sz w:val="20"/>
        </w:rPr>
        <w:t>tendosi</w:t>
      </w:r>
      <w:r w:rsidRPr="00ED071F">
        <w:rPr>
          <w:sz w:val="20"/>
        </w:rPr>
        <w:t xml:space="preserve"> la partecipazione</w:t>
      </w:r>
      <w:r w:rsidR="00FA57CD">
        <w:rPr>
          <w:sz w:val="20"/>
        </w:rPr>
        <w:t xml:space="preserve"> </w:t>
      </w:r>
      <w:r w:rsidR="00B17582">
        <w:rPr>
          <w:sz w:val="20"/>
        </w:rPr>
        <w:t>nella successiva fase</w:t>
      </w:r>
      <w:r w:rsidR="00466926">
        <w:rPr>
          <w:sz w:val="20"/>
        </w:rPr>
        <w:t xml:space="preserve"> della procedura di affidamento in oggetto indicata</w:t>
      </w:r>
      <w:r w:rsidR="00B17582">
        <w:rPr>
          <w:sz w:val="20"/>
        </w:rPr>
        <w:t xml:space="preserve"> </w:t>
      </w:r>
      <w:r w:rsidRPr="00ED071F">
        <w:rPr>
          <w:sz w:val="20"/>
        </w:rPr>
        <w:t>in forme</w:t>
      </w:r>
      <w:r w:rsidR="00F32320" w:rsidRPr="00ED071F">
        <w:rPr>
          <w:sz w:val="20"/>
        </w:rPr>
        <w:t xml:space="preserve"> diverse da quelle dichiarate nella presente domanda.</w:t>
      </w:r>
      <w:r w:rsidRPr="00ED071F">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0682"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0A1979"/>
    <w:multiLevelType w:val="hybridMultilevel"/>
    <w:tmpl w:val="FB98C1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7FD6825"/>
    <w:multiLevelType w:val="multilevel"/>
    <w:tmpl w:val="B55C072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9"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1"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4"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5"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6"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7"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46591A6D"/>
    <w:multiLevelType w:val="hybridMultilevel"/>
    <w:tmpl w:val="7A720316"/>
    <w:lvl w:ilvl="0" w:tplc="DB3C0C88">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5A08AC"/>
    <w:multiLevelType w:val="multilevel"/>
    <w:tmpl w:val="8D1E51E0"/>
    <w:lvl w:ilvl="0">
      <w:start w:val="7"/>
      <w:numFmt w:val="decimal"/>
      <w:lvlText w:val="%1"/>
      <w:lvlJc w:val="left"/>
      <w:pPr>
        <w:ind w:left="360" w:hanging="360"/>
      </w:pPr>
      <w:rPr>
        <w:rFonts w:eastAsia="Times New Roman" w:hint="default"/>
      </w:rPr>
    </w:lvl>
    <w:lvl w:ilvl="1">
      <w:start w:val="1"/>
      <w:numFmt w:val="decimal"/>
      <w:lvlText w:val="%1.%2"/>
      <w:lvlJc w:val="left"/>
      <w:pPr>
        <w:ind w:left="502" w:hanging="360"/>
      </w:pPr>
      <w:rPr>
        <w:rFonts w:ascii="Garamond" w:eastAsia="Times New Roman" w:hAnsi="Garamond" w:cs="Arial" w:hint="default"/>
        <w:b/>
        <w:bCs/>
        <w:color w:val="auto"/>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22"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3" w15:restartNumberingAfterBreak="0">
    <w:nsid w:val="57D267EB"/>
    <w:multiLevelType w:val="hybridMultilevel"/>
    <w:tmpl w:val="60EA6DCE"/>
    <w:lvl w:ilvl="0" w:tplc="EFD2D5B4">
      <w:start w:val="1"/>
      <w:numFmt w:val="lowerLetter"/>
      <w:lvlText w:val="%1)"/>
      <w:lvlJc w:val="left"/>
      <w:pPr>
        <w:ind w:left="720" w:hanging="360"/>
      </w:pPr>
      <w:rPr>
        <w:rFonts w:hint="default"/>
        <w:b/>
        <w:bC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5D0F4D"/>
    <w:multiLevelType w:val="hybridMultilevel"/>
    <w:tmpl w:val="3EDA97CC"/>
    <w:lvl w:ilvl="0" w:tplc="1B42F724">
      <w:start w:val="1"/>
      <w:numFmt w:val="decimal"/>
      <w:lvlText w:val="%1)"/>
      <w:lvlJc w:val="left"/>
      <w:pPr>
        <w:ind w:left="502" w:hanging="360"/>
      </w:pPr>
      <w:rPr>
        <w:rFonts w:hint="default"/>
        <w:sz w:val="20"/>
        <w:szCs w:val="20"/>
      </w:rPr>
    </w:lvl>
    <w:lvl w:ilvl="1" w:tplc="04100019">
      <w:start w:val="1"/>
      <w:numFmt w:val="lowerLetter"/>
      <w:lvlText w:val="%2."/>
      <w:lvlJc w:val="left"/>
      <w:pPr>
        <w:ind w:left="1495" w:hanging="360"/>
      </w:pPr>
    </w:lvl>
    <w:lvl w:ilvl="2" w:tplc="04E65F52">
      <w:start w:val="2"/>
      <w:numFmt w:val="decimal"/>
      <w:lvlText w:val="%3"/>
      <w:lvlJc w:val="left"/>
      <w:pPr>
        <w:ind w:left="1920" w:hanging="360"/>
      </w:pPr>
      <w:rPr>
        <w:rFonts w:hint="default"/>
      </w:rPr>
    </w:lvl>
    <w:lvl w:ilvl="3" w:tplc="F1AC132E">
      <w:start w:val="2"/>
      <w:numFmt w:val="bullet"/>
      <w:lvlText w:val="-"/>
      <w:lvlJc w:val="left"/>
      <w:pPr>
        <w:ind w:left="2662" w:hanging="360"/>
      </w:pPr>
      <w:rPr>
        <w:rFonts w:ascii="Garamond" w:eastAsia="Times New Roman" w:hAnsi="Garamond" w:cs="Calibri" w:hint="default"/>
      </w:r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5"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8"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29" w15:restartNumberingAfterBreak="0">
    <w:nsid w:val="708164DF"/>
    <w:multiLevelType w:val="hybridMultilevel"/>
    <w:tmpl w:val="6324C6A0"/>
    <w:lvl w:ilvl="0" w:tplc="8B5A65B0">
      <w:start w:val="1"/>
      <w:numFmt w:val="lowerLetter"/>
      <w:lvlText w:val="%1)"/>
      <w:lvlJc w:val="left"/>
      <w:pPr>
        <w:ind w:left="1004" w:hanging="360"/>
      </w:pPr>
      <w:rPr>
        <w:b/>
        <w:bCs/>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0"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A723B8"/>
    <w:multiLevelType w:val="hybridMultilevel"/>
    <w:tmpl w:val="6002AC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30"/>
  </w:num>
  <w:num w:numId="2">
    <w:abstractNumId w:val="15"/>
  </w:num>
  <w:num w:numId="3">
    <w:abstractNumId w:val="12"/>
  </w:num>
  <w:num w:numId="4">
    <w:abstractNumId w:val="5"/>
  </w:num>
  <w:num w:numId="5">
    <w:abstractNumId w:val="7"/>
  </w:num>
  <w:num w:numId="6">
    <w:abstractNumId w:val="13"/>
  </w:num>
  <w:num w:numId="7">
    <w:abstractNumId w:val="22"/>
  </w:num>
  <w:num w:numId="8">
    <w:abstractNumId w:val="16"/>
  </w:num>
  <w:num w:numId="9">
    <w:abstractNumId w:val="27"/>
  </w:num>
  <w:num w:numId="10">
    <w:abstractNumId w:val="4"/>
  </w:num>
  <w:num w:numId="11">
    <w:abstractNumId w:val="10"/>
  </w:num>
  <w:num w:numId="12">
    <w:abstractNumId w:val="28"/>
  </w:num>
  <w:num w:numId="13">
    <w:abstractNumId w:val="11"/>
  </w:num>
  <w:num w:numId="14">
    <w:abstractNumId w:val="2"/>
  </w:num>
  <w:num w:numId="15">
    <w:abstractNumId w:val="14"/>
  </w:num>
  <w:num w:numId="16">
    <w:abstractNumId w:val="8"/>
  </w:num>
  <w:num w:numId="17">
    <w:abstractNumId w:val="32"/>
  </w:num>
  <w:num w:numId="18">
    <w:abstractNumId w:val="20"/>
  </w:num>
  <w:num w:numId="19">
    <w:abstractNumId w:val="25"/>
  </w:num>
  <w:num w:numId="20">
    <w:abstractNumId w:val="9"/>
  </w:num>
  <w:num w:numId="21">
    <w:abstractNumId w:val="18"/>
  </w:num>
  <w:num w:numId="22">
    <w:abstractNumId w:val="0"/>
  </w:num>
  <w:num w:numId="23">
    <w:abstractNumId w:val="17"/>
  </w:num>
  <w:num w:numId="24">
    <w:abstractNumId w:val="3"/>
  </w:num>
  <w:num w:numId="25">
    <w:abstractNumId w:val="26"/>
  </w:num>
  <w:num w:numId="26">
    <w:abstractNumId w:val="24"/>
  </w:num>
  <w:num w:numId="27">
    <w:abstractNumId w:val="29"/>
  </w:num>
  <w:num w:numId="28">
    <w:abstractNumId w:val="6"/>
  </w:num>
  <w:num w:numId="29">
    <w:abstractNumId w:val="23"/>
  </w:num>
  <w:num w:numId="30">
    <w:abstractNumId w:val="31"/>
  </w:num>
  <w:num w:numId="31">
    <w:abstractNumId w:val="19"/>
  </w:num>
  <w:num w:numId="32">
    <w:abstractNumId w:val="21"/>
  </w:num>
  <w:num w:numId="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C"/>
    <w:rsid w:val="00000B6E"/>
    <w:rsid w:val="00001ECF"/>
    <w:rsid w:val="00005AD6"/>
    <w:rsid w:val="0001284A"/>
    <w:rsid w:val="000203F1"/>
    <w:rsid w:val="000373DF"/>
    <w:rsid w:val="00047D4C"/>
    <w:rsid w:val="00047D98"/>
    <w:rsid w:val="0005154F"/>
    <w:rsid w:val="00053332"/>
    <w:rsid w:val="00055CA7"/>
    <w:rsid w:val="0006243A"/>
    <w:rsid w:val="00062681"/>
    <w:rsid w:val="00073216"/>
    <w:rsid w:val="00097832"/>
    <w:rsid w:val="000A5A22"/>
    <w:rsid w:val="000A606B"/>
    <w:rsid w:val="000B5037"/>
    <w:rsid w:val="000C179F"/>
    <w:rsid w:val="000C3AF6"/>
    <w:rsid w:val="000E23D9"/>
    <w:rsid w:val="00107EBC"/>
    <w:rsid w:val="00114793"/>
    <w:rsid w:val="00122EF2"/>
    <w:rsid w:val="00141018"/>
    <w:rsid w:val="001529B9"/>
    <w:rsid w:val="00152B2F"/>
    <w:rsid w:val="00154035"/>
    <w:rsid w:val="0016427B"/>
    <w:rsid w:val="00170C59"/>
    <w:rsid w:val="00172ABF"/>
    <w:rsid w:val="00172FF2"/>
    <w:rsid w:val="00176014"/>
    <w:rsid w:val="001777EB"/>
    <w:rsid w:val="00185BB0"/>
    <w:rsid w:val="00187A1A"/>
    <w:rsid w:val="0019254C"/>
    <w:rsid w:val="001A4B84"/>
    <w:rsid w:val="001B2BC5"/>
    <w:rsid w:val="001B420C"/>
    <w:rsid w:val="001C5706"/>
    <w:rsid w:val="001D2EB6"/>
    <w:rsid w:val="001F0614"/>
    <w:rsid w:val="001F13AC"/>
    <w:rsid w:val="001F21D3"/>
    <w:rsid w:val="00207CB2"/>
    <w:rsid w:val="00214205"/>
    <w:rsid w:val="00215C73"/>
    <w:rsid w:val="00221BDE"/>
    <w:rsid w:val="00231802"/>
    <w:rsid w:val="00245EA1"/>
    <w:rsid w:val="00246B99"/>
    <w:rsid w:val="00265C31"/>
    <w:rsid w:val="002714AC"/>
    <w:rsid w:val="00274C82"/>
    <w:rsid w:val="00274DDE"/>
    <w:rsid w:val="00282596"/>
    <w:rsid w:val="00287F21"/>
    <w:rsid w:val="00297313"/>
    <w:rsid w:val="00297521"/>
    <w:rsid w:val="002B26B3"/>
    <w:rsid w:val="002B567A"/>
    <w:rsid w:val="002C2EE3"/>
    <w:rsid w:val="002D17D6"/>
    <w:rsid w:val="002D2206"/>
    <w:rsid w:val="002D3740"/>
    <w:rsid w:val="002E4D2F"/>
    <w:rsid w:val="002F3F11"/>
    <w:rsid w:val="002F6D99"/>
    <w:rsid w:val="002F6DCC"/>
    <w:rsid w:val="002F71BF"/>
    <w:rsid w:val="00300675"/>
    <w:rsid w:val="0030258A"/>
    <w:rsid w:val="003040CF"/>
    <w:rsid w:val="00313821"/>
    <w:rsid w:val="00326894"/>
    <w:rsid w:val="00327F31"/>
    <w:rsid w:val="0033119C"/>
    <w:rsid w:val="003407EE"/>
    <w:rsid w:val="00363A2F"/>
    <w:rsid w:val="00364078"/>
    <w:rsid w:val="003732DC"/>
    <w:rsid w:val="003753E2"/>
    <w:rsid w:val="00375BEB"/>
    <w:rsid w:val="0038707C"/>
    <w:rsid w:val="003A3BF7"/>
    <w:rsid w:val="003A74B5"/>
    <w:rsid w:val="003A7B45"/>
    <w:rsid w:val="003B6E87"/>
    <w:rsid w:val="003C2064"/>
    <w:rsid w:val="003D30AC"/>
    <w:rsid w:val="003D314F"/>
    <w:rsid w:val="003F1F91"/>
    <w:rsid w:val="003F280C"/>
    <w:rsid w:val="00407F59"/>
    <w:rsid w:val="00411E04"/>
    <w:rsid w:val="0042516B"/>
    <w:rsid w:val="00435776"/>
    <w:rsid w:val="00454301"/>
    <w:rsid w:val="00466926"/>
    <w:rsid w:val="004868F6"/>
    <w:rsid w:val="00493DC4"/>
    <w:rsid w:val="004970CA"/>
    <w:rsid w:val="004A295D"/>
    <w:rsid w:val="004B0220"/>
    <w:rsid w:val="004B659B"/>
    <w:rsid w:val="004C0397"/>
    <w:rsid w:val="004C0662"/>
    <w:rsid w:val="004C257E"/>
    <w:rsid w:val="004E128E"/>
    <w:rsid w:val="004E1C91"/>
    <w:rsid w:val="004E512D"/>
    <w:rsid w:val="004E69D6"/>
    <w:rsid w:val="004F52EF"/>
    <w:rsid w:val="004F55D4"/>
    <w:rsid w:val="005073D2"/>
    <w:rsid w:val="0051139F"/>
    <w:rsid w:val="0053227F"/>
    <w:rsid w:val="00533AA8"/>
    <w:rsid w:val="005374C2"/>
    <w:rsid w:val="005421EB"/>
    <w:rsid w:val="00542740"/>
    <w:rsid w:val="005532E4"/>
    <w:rsid w:val="00555A15"/>
    <w:rsid w:val="0055687D"/>
    <w:rsid w:val="00557BEB"/>
    <w:rsid w:val="005616C7"/>
    <w:rsid w:val="00570958"/>
    <w:rsid w:val="005829CD"/>
    <w:rsid w:val="0058385F"/>
    <w:rsid w:val="00596968"/>
    <w:rsid w:val="005B7B37"/>
    <w:rsid w:val="005C00D8"/>
    <w:rsid w:val="005D56F3"/>
    <w:rsid w:val="005E28A2"/>
    <w:rsid w:val="005F66C5"/>
    <w:rsid w:val="00612125"/>
    <w:rsid w:val="006127FA"/>
    <w:rsid w:val="006137BD"/>
    <w:rsid w:val="0061753E"/>
    <w:rsid w:val="006176DB"/>
    <w:rsid w:val="00620C76"/>
    <w:rsid w:val="00620F85"/>
    <w:rsid w:val="00622D30"/>
    <w:rsid w:val="00625BB2"/>
    <w:rsid w:val="0065705B"/>
    <w:rsid w:val="00694C58"/>
    <w:rsid w:val="0069700F"/>
    <w:rsid w:val="006A1796"/>
    <w:rsid w:val="006A624C"/>
    <w:rsid w:val="006A6CA5"/>
    <w:rsid w:val="006B5EE2"/>
    <w:rsid w:val="006C0555"/>
    <w:rsid w:val="006D386B"/>
    <w:rsid w:val="006D4EA6"/>
    <w:rsid w:val="006D7140"/>
    <w:rsid w:val="007015DD"/>
    <w:rsid w:val="00717A6C"/>
    <w:rsid w:val="007337F2"/>
    <w:rsid w:val="007432BB"/>
    <w:rsid w:val="00744F87"/>
    <w:rsid w:val="007508B3"/>
    <w:rsid w:val="0076234C"/>
    <w:rsid w:val="007714FF"/>
    <w:rsid w:val="00775D27"/>
    <w:rsid w:val="007C1FFD"/>
    <w:rsid w:val="007C3C12"/>
    <w:rsid w:val="007C572D"/>
    <w:rsid w:val="007D66AB"/>
    <w:rsid w:val="007E2FAC"/>
    <w:rsid w:val="007F117A"/>
    <w:rsid w:val="007F52E7"/>
    <w:rsid w:val="00806099"/>
    <w:rsid w:val="0081132F"/>
    <w:rsid w:val="00825EC2"/>
    <w:rsid w:val="008275C6"/>
    <w:rsid w:val="00830D60"/>
    <w:rsid w:val="00835FEB"/>
    <w:rsid w:val="008428AA"/>
    <w:rsid w:val="00851AAC"/>
    <w:rsid w:val="00854DDD"/>
    <w:rsid w:val="008634CD"/>
    <w:rsid w:val="00865049"/>
    <w:rsid w:val="00881FFC"/>
    <w:rsid w:val="00885B30"/>
    <w:rsid w:val="00891B87"/>
    <w:rsid w:val="008A321B"/>
    <w:rsid w:val="008A3652"/>
    <w:rsid w:val="008B053C"/>
    <w:rsid w:val="008B742E"/>
    <w:rsid w:val="008C4814"/>
    <w:rsid w:val="008D38E6"/>
    <w:rsid w:val="008D3BB2"/>
    <w:rsid w:val="008D3E9E"/>
    <w:rsid w:val="008D7839"/>
    <w:rsid w:val="008E3300"/>
    <w:rsid w:val="00903D4E"/>
    <w:rsid w:val="00907D00"/>
    <w:rsid w:val="00915C5F"/>
    <w:rsid w:val="00916E32"/>
    <w:rsid w:val="00925CBF"/>
    <w:rsid w:val="0094739E"/>
    <w:rsid w:val="00947E93"/>
    <w:rsid w:val="00950B51"/>
    <w:rsid w:val="00953CA0"/>
    <w:rsid w:val="0095608E"/>
    <w:rsid w:val="0096515D"/>
    <w:rsid w:val="0097505A"/>
    <w:rsid w:val="00981C0F"/>
    <w:rsid w:val="00985058"/>
    <w:rsid w:val="00993EAA"/>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52704"/>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31162"/>
    <w:rsid w:val="00B320DC"/>
    <w:rsid w:val="00B349D5"/>
    <w:rsid w:val="00B51C39"/>
    <w:rsid w:val="00B5296E"/>
    <w:rsid w:val="00B52A9A"/>
    <w:rsid w:val="00B543BB"/>
    <w:rsid w:val="00B844DF"/>
    <w:rsid w:val="00BB2FBC"/>
    <w:rsid w:val="00BC1A60"/>
    <w:rsid w:val="00BC7EE4"/>
    <w:rsid w:val="00BD0E17"/>
    <w:rsid w:val="00BE2046"/>
    <w:rsid w:val="00BE6327"/>
    <w:rsid w:val="00BE6886"/>
    <w:rsid w:val="00C00EBE"/>
    <w:rsid w:val="00C03F5E"/>
    <w:rsid w:val="00C110D9"/>
    <w:rsid w:val="00C15C1E"/>
    <w:rsid w:val="00C254A5"/>
    <w:rsid w:val="00C25762"/>
    <w:rsid w:val="00C54D45"/>
    <w:rsid w:val="00C56F2B"/>
    <w:rsid w:val="00C619EB"/>
    <w:rsid w:val="00C62F72"/>
    <w:rsid w:val="00C708BA"/>
    <w:rsid w:val="00C86633"/>
    <w:rsid w:val="00C872FF"/>
    <w:rsid w:val="00CB3857"/>
    <w:rsid w:val="00CC0A25"/>
    <w:rsid w:val="00CD0FB7"/>
    <w:rsid w:val="00CF20B2"/>
    <w:rsid w:val="00CF7889"/>
    <w:rsid w:val="00CF7964"/>
    <w:rsid w:val="00D113D6"/>
    <w:rsid w:val="00D14364"/>
    <w:rsid w:val="00D332E7"/>
    <w:rsid w:val="00D368A3"/>
    <w:rsid w:val="00D84DBE"/>
    <w:rsid w:val="00D86571"/>
    <w:rsid w:val="00DA6C2B"/>
    <w:rsid w:val="00DC042B"/>
    <w:rsid w:val="00DC06ED"/>
    <w:rsid w:val="00DE2191"/>
    <w:rsid w:val="00DE28BA"/>
    <w:rsid w:val="00DF169C"/>
    <w:rsid w:val="00E042E1"/>
    <w:rsid w:val="00E11463"/>
    <w:rsid w:val="00E12554"/>
    <w:rsid w:val="00E32CC1"/>
    <w:rsid w:val="00E3529A"/>
    <w:rsid w:val="00E40FD1"/>
    <w:rsid w:val="00E4259A"/>
    <w:rsid w:val="00E43A91"/>
    <w:rsid w:val="00E63DF4"/>
    <w:rsid w:val="00E71615"/>
    <w:rsid w:val="00E73A04"/>
    <w:rsid w:val="00E85DE1"/>
    <w:rsid w:val="00E93FC0"/>
    <w:rsid w:val="00E947E9"/>
    <w:rsid w:val="00EA1FE8"/>
    <w:rsid w:val="00EA3266"/>
    <w:rsid w:val="00EB6212"/>
    <w:rsid w:val="00EB7A06"/>
    <w:rsid w:val="00EC1A9F"/>
    <w:rsid w:val="00EC74C1"/>
    <w:rsid w:val="00ED071F"/>
    <w:rsid w:val="00EE27C4"/>
    <w:rsid w:val="00EE5862"/>
    <w:rsid w:val="00EF1DC2"/>
    <w:rsid w:val="00EF3FBA"/>
    <w:rsid w:val="00EF6853"/>
    <w:rsid w:val="00F16713"/>
    <w:rsid w:val="00F22336"/>
    <w:rsid w:val="00F32320"/>
    <w:rsid w:val="00F36A84"/>
    <w:rsid w:val="00F52307"/>
    <w:rsid w:val="00F5351B"/>
    <w:rsid w:val="00F6153B"/>
    <w:rsid w:val="00F8190F"/>
    <w:rsid w:val="00FA57CD"/>
    <w:rsid w:val="00FB4306"/>
    <w:rsid w:val="00FB49C4"/>
    <w:rsid w:val="00FC2AC6"/>
    <w:rsid w:val="00FC6EBF"/>
    <w:rsid w:val="00FD537F"/>
    <w:rsid w:val="00FE0D2D"/>
    <w:rsid w:val="00FF5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5104D"/>
  <w15:docId w15:val="{1F9EB280-2444-41A6-A2B0-B5420E42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4FF0-6648-4001-B633-9853D8AC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2100</Words>
  <Characters>11974</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Ruta, Giuseppe</cp:lastModifiedBy>
  <cp:revision>10</cp:revision>
  <cp:lastPrinted>2017-12-18T15:12:00Z</cp:lastPrinted>
  <dcterms:created xsi:type="dcterms:W3CDTF">2020-09-16T14:33:00Z</dcterms:created>
  <dcterms:modified xsi:type="dcterms:W3CDTF">2021-10-29T09:23:00Z</dcterms:modified>
</cp:coreProperties>
</file>